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F01A9" w14:textId="6BF5CF31" w:rsidR="00342CFB" w:rsidRPr="002C59F2" w:rsidRDefault="0084048C" w:rsidP="00BA62C6">
      <w:pPr>
        <w:jc w:val="both"/>
        <w:rPr>
          <w:rFonts w:ascii="Calibri" w:hAnsi="Calibri" w:cs="Arial"/>
          <w:sz w:val="21"/>
          <w:szCs w:val="21"/>
        </w:rPr>
      </w:pPr>
      <w:r>
        <w:rPr>
          <w:rFonts w:ascii="Calibri" w:hAnsi="Calibri" w:cs="Arial"/>
          <w:noProof/>
          <w:sz w:val="21"/>
          <w:szCs w:val="21"/>
          <w:lang w:eastAsia="ko-KR"/>
        </w:rPr>
        <w:pict w14:anchorId="3AE9B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130.5pt;height:152.25pt;z-index:251657728" stroked="t" strokecolor="#030">
            <v:imagedata r:id="rId7" o:title="taosheng4"/>
            <w10:wrap type="square"/>
          </v:shape>
        </w:pict>
      </w:r>
      <w:r w:rsidR="00700D2C" w:rsidRPr="002C59F2">
        <w:rPr>
          <w:rFonts w:ascii="Calibri" w:hAnsi="Calibri" w:cs="Arial"/>
          <w:noProof/>
          <w:sz w:val="21"/>
          <w:szCs w:val="21"/>
          <w:lang w:eastAsia="ko-KR"/>
        </w:rPr>
        <w:t>Dr. Taosheng Huang is</w:t>
      </w:r>
      <w:r w:rsidR="00713BA7" w:rsidRPr="002C59F2">
        <w:rPr>
          <w:rFonts w:ascii="Calibri" w:hAnsi="Calibri" w:cs="Arial"/>
          <w:sz w:val="21"/>
          <w:szCs w:val="21"/>
        </w:rPr>
        <w:t xml:space="preserve"> a physician-scientist</w:t>
      </w:r>
      <w:r w:rsidR="00233A35" w:rsidRPr="002C59F2">
        <w:rPr>
          <w:rFonts w:ascii="Calibri" w:hAnsi="Calibri" w:cs="Arial"/>
          <w:sz w:val="21"/>
          <w:szCs w:val="21"/>
        </w:rPr>
        <w:t>,</w:t>
      </w:r>
      <w:r w:rsidR="00F8321D" w:rsidRPr="002C59F2">
        <w:rPr>
          <w:rFonts w:ascii="Calibri" w:hAnsi="Calibri" w:cs="Arial"/>
          <w:sz w:val="21"/>
          <w:szCs w:val="21"/>
        </w:rPr>
        <w:t xml:space="preserve"> currently </w:t>
      </w:r>
      <w:r w:rsidR="00423683">
        <w:rPr>
          <w:rFonts w:ascii="Calibri" w:hAnsi="Calibri" w:cs="Arial"/>
          <w:sz w:val="21"/>
          <w:szCs w:val="21"/>
        </w:rPr>
        <w:t>h</w:t>
      </w:r>
      <w:r w:rsidR="002176B9" w:rsidRPr="002C59F2">
        <w:rPr>
          <w:rFonts w:ascii="Calibri" w:hAnsi="Calibri" w:cs="Arial"/>
          <w:sz w:val="21"/>
          <w:szCs w:val="21"/>
        </w:rPr>
        <w:t>e is</w:t>
      </w:r>
      <w:r w:rsidR="00735F4B">
        <w:rPr>
          <w:rFonts w:ascii="Calibri" w:hAnsi="Calibri" w:cs="Arial"/>
          <w:sz w:val="21"/>
          <w:szCs w:val="21"/>
        </w:rPr>
        <w:t xml:space="preserve"> Chief of Human Genetics at the University of Buffalo, Director of Medical Genetics, </w:t>
      </w:r>
      <w:proofErr w:type="spellStart"/>
      <w:r w:rsidR="00735F4B">
        <w:rPr>
          <w:rFonts w:ascii="Calibri" w:hAnsi="Calibri" w:cs="Arial"/>
          <w:sz w:val="21"/>
          <w:szCs w:val="21"/>
        </w:rPr>
        <w:t>Oishei</w:t>
      </w:r>
      <w:proofErr w:type="spellEnd"/>
      <w:r w:rsidR="00735F4B">
        <w:rPr>
          <w:rFonts w:ascii="Calibri" w:hAnsi="Calibri" w:cs="Arial"/>
          <w:sz w:val="21"/>
          <w:szCs w:val="21"/>
        </w:rPr>
        <w:t xml:space="preserve"> Children’s Hospital, Director of Genetics Service, West Lake Cancer Program. He is in the process of establishing the Center for Excellence in Mitochondrial Disease.</w:t>
      </w:r>
      <w:r w:rsidR="002176B9" w:rsidRPr="002C59F2">
        <w:rPr>
          <w:rFonts w:ascii="Calibri" w:hAnsi="Calibri" w:cs="Arial"/>
          <w:sz w:val="21"/>
          <w:szCs w:val="21"/>
        </w:rPr>
        <w:t xml:space="preserve"> </w:t>
      </w:r>
      <w:r w:rsidR="00735F4B">
        <w:rPr>
          <w:rFonts w:ascii="Calibri" w:hAnsi="Calibri" w:cs="Arial"/>
          <w:sz w:val="21"/>
          <w:szCs w:val="21"/>
        </w:rPr>
        <w:t xml:space="preserve">Before taking the position at Buffalo, Dr. Huang was a </w:t>
      </w:r>
      <w:r w:rsidR="002176B9" w:rsidRPr="002C59F2">
        <w:rPr>
          <w:rFonts w:ascii="Calibri" w:hAnsi="Calibri"/>
          <w:noProof/>
          <w:sz w:val="21"/>
          <w:szCs w:val="21"/>
        </w:rPr>
        <w:t>professor with tenure in Human Genetics</w:t>
      </w:r>
      <w:r w:rsidR="002176B9" w:rsidRPr="002C59F2">
        <w:rPr>
          <w:rFonts w:ascii="Calibri" w:hAnsi="Calibri"/>
          <w:b/>
          <w:noProof/>
          <w:sz w:val="21"/>
          <w:szCs w:val="21"/>
        </w:rPr>
        <w:t xml:space="preserve">, </w:t>
      </w:r>
      <w:r w:rsidR="002176B9" w:rsidRPr="002C59F2">
        <w:rPr>
          <w:rFonts w:ascii="Calibri" w:hAnsi="Calibri"/>
          <w:noProof/>
          <w:sz w:val="21"/>
          <w:szCs w:val="21"/>
        </w:rPr>
        <w:t>Director, Program of Mitochondrial Medicine</w:t>
      </w:r>
      <w:r w:rsidR="002176B9" w:rsidRPr="002C59F2">
        <w:rPr>
          <w:rFonts w:ascii="Calibri" w:hAnsi="Calibri"/>
          <w:b/>
          <w:noProof/>
          <w:sz w:val="21"/>
          <w:szCs w:val="21"/>
        </w:rPr>
        <w:t xml:space="preserve">. </w:t>
      </w:r>
      <w:r w:rsidR="002176B9" w:rsidRPr="002C59F2">
        <w:rPr>
          <w:rFonts w:ascii="Calibri" w:hAnsi="Calibri"/>
          <w:noProof/>
          <w:sz w:val="21"/>
          <w:szCs w:val="21"/>
        </w:rPr>
        <w:t>Associate Director</w:t>
      </w:r>
      <w:r w:rsidR="00AA6047">
        <w:rPr>
          <w:rFonts w:ascii="Calibri" w:hAnsi="Calibri"/>
          <w:noProof/>
          <w:sz w:val="21"/>
          <w:szCs w:val="21"/>
        </w:rPr>
        <w:t xml:space="preserve"> of the</w:t>
      </w:r>
      <w:r w:rsidR="002176B9" w:rsidRPr="002C59F2">
        <w:rPr>
          <w:rFonts w:ascii="Calibri" w:hAnsi="Calibri"/>
          <w:noProof/>
          <w:sz w:val="21"/>
          <w:szCs w:val="21"/>
        </w:rPr>
        <w:t xml:space="preserve"> Molecular Diagnostic laboratory</w:t>
      </w:r>
      <w:r w:rsidR="00AA6047">
        <w:rPr>
          <w:rFonts w:ascii="Calibri" w:hAnsi="Calibri"/>
          <w:noProof/>
          <w:sz w:val="21"/>
          <w:szCs w:val="21"/>
        </w:rPr>
        <w:t xml:space="preserve"> at</w:t>
      </w:r>
      <w:r w:rsidR="002176B9" w:rsidRPr="002C59F2">
        <w:rPr>
          <w:rFonts w:ascii="Calibri" w:hAnsi="Calibri"/>
          <w:noProof/>
          <w:sz w:val="21"/>
          <w:szCs w:val="21"/>
        </w:rPr>
        <w:t xml:space="preserve"> Cincinnati Children's Hospital Medical Center (CCHMC). Before he moved to CCHMC, he was was </w:t>
      </w:r>
      <w:r w:rsidR="00F8321D" w:rsidRPr="002C59F2">
        <w:rPr>
          <w:rFonts w:ascii="Calibri" w:hAnsi="Calibri" w:cs="Arial"/>
          <w:sz w:val="21"/>
          <w:szCs w:val="21"/>
        </w:rPr>
        <w:t xml:space="preserve">an </w:t>
      </w:r>
      <w:r w:rsidR="001E1446" w:rsidRPr="002C59F2">
        <w:rPr>
          <w:rFonts w:ascii="Calibri" w:hAnsi="Calibri" w:cs="Arial"/>
          <w:sz w:val="21"/>
          <w:szCs w:val="21"/>
        </w:rPr>
        <w:t xml:space="preserve">associate </w:t>
      </w:r>
      <w:r w:rsidR="00F8321D" w:rsidRPr="002C59F2">
        <w:rPr>
          <w:rFonts w:ascii="Calibri" w:hAnsi="Calibri" w:cs="Arial"/>
          <w:sz w:val="21"/>
          <w:szCs w:val="21"/>
        </w:rPr>
        <w:t>professor</w:t>
      </w:r>
      <w:r w:rsidR="001E1446" w:rsidRPr="002C59F2">
        <w:rPr>
          <w:rFonts w:ascii="Calibri" w:hAnsi="Calibri" w:cs="Arial"/>
          <w:sz w:val="21"/>
          <w:szCs w:val="21"/>
        </w:rPr>
        <w:t xml:space="preserve"> with tenu</w:t>
      </w:r>
      <w:r w:rsidR="00B03584" w:rsidRPr="002C59F2">
        <w:rPr>
          <w:rFonts w:ascii="Calibri" w:hAnsi="Calibri" w:cs="Arial"/>
          <w:sz w:val="21"/>
          <w:szCs w:val="21"/>
        </w:rPr>
        <w:t>r</w:t>
      </w:r>
      <w:r w:rsidR="001E1446" w:rsidRPr="002C59F2">
        <w:rPr>
          <w:rFonts w:ascii="Calibri" w:hAnsi="Calibri" w:cs="Arial"/>
          <w:sz w:val="21"/>
          <w:szCs w:val="21"/>
        </w:rPr>
        <w:t>e</w:t>
      </w:r>
      <w:r w:rsidR="00F8321D" w:rsidRPr="002C59F2">
        <w:rPr>
          <w:rFonts w:ascii="Calibri" w:hAnsi="Calibri" w:cs="Arial"/>
          <w:sz w:val="21"/>
          <w:szCs w:val="21"/>
        </w:rPr>
        <w:t xml:space="preserve"> in </w:t>
      </w:r>
      <w:r w:rsidR="001E1446" w:rsidRPr="002C59F2">
        <w:rPr>
          <w:rFonts w:ascii="Calibri" w:hAnsi="Calibri" w:cs="Arial"/>
          <w:sz w:val="21"/>
          <w:szCs w:val="21"/>
        </w:rPr>
        <w:t>P</w:t>
      </w:r>
      <w:r w:rsidR="00F8321D" w:rsidRPr="002C59F2">
        <w:rPr>
          <w:rFonts w:ascii="Calibri" w:hAnsi="Calibri" w:cs="Arial"/>
          <w:sz w:val="21"/>
          <w:szCs w:val="21"/>
        </w:rPr>
        <w:t xml:space="preserve">ediatrics, </w:t>
      </w:r>
      <w:r w:rsidR="001E1446" w:rsidRPr="002C59F2">
        <w:rPr>
          <w:rFonts w:ascii="Calibri" w:hAnsi="Calibri" w:cs="Arial"/>
          <w:sz w:val="21"/>
          <w:szCs w:val="21"/>
        </w:rPr>
        <w:t>D</w:t>
      </w:r>
      <w:r w:rsidR="00F8321D" w:rsidRPr="002C59F2">
        <w:rPr>
          <w:rFonts w:ascii="Calibri" w:hAnsi="Calibri" w:cs="Arial"/>
          <w:sz w:val="21"/>
          <w:szCs w:val="21"/>
        </w:rPr>
        <w:t xml:space="preserve">evelopmental </w:t>
      </w:r>
      <w:r w:rsidR="001E1446" w:rsidRPr="002C59F2">
        <w:rPr>
          <w:rFonts w:ascii="Calibri" w:hAnsi="Calibri" w:cs="Arial"/>
          <w:sz w:val="21"/>
          <w:szCs w:val="21"/>
        </w:rPr>
        <w:t>and Cell B</w:t>
      </w:r>
      <w:r w:rsidR="00F8321D" w:rsidRPr="002C59F2">
        <w:rPr>
          <w:rFonts w:ascii="Calibri" w:hAnsi="Calibri" w:cs="Arial"/>
          <w:sz w:val="21"/>
          <w:szCs w:val="21"/>
        </w:rPr>
        <w:t xml:space="preserve">iology, and </w:t>
      </w:r>
      <w:r w:rsidR="001E1446" w:rsidRPr="002C59F2">
        <w:rPr>
          <w:rFonts w:ascii="Calibri" w:hAnsi="Calibri" w:cs="Arial"/>
          <w:sz w:val="21"/>
          <w:szCs w:val="21"/>
        </w:rPr>
        <w:t>P</w:t>
      </w:r>
      <w:r w:rsidR="00F8321D" w:rsidRPr="002C59F2">
        <w:rPr>
          <w:rFonts w:ascii="Calibri" w:hAnsi="Calibri" w:cs="Arial"/>
          <w:sz w:val="21"/>
          <w:szCs w:val="21"/>
        </w:rPr>
        <w:t xml:space="preserve">athology at </w:t>
      </w:r>
      <w:r w:rsidR="001E1446" w:rsidRPr="002C59F2">
        <w:rPr>
          <w:rFonts w:ascii="Calibri" w:hAnsi="Calibri" w:cs="Arial"/>
          <w:sz w:val="21"/>
          <w:szCs w:val="21"/>
        </w:rPr>
        <w:t>University of California</w:t>
      </w:r>
      <w:r w:rsidR="00233A35" w:rsidRPr="002C59F2">
        <w:rPr>
          <w:rFonts w:ascii="Calibri" w:hAnsi="Calibri" w:cs="Arial"/>
          <w:sz w:val="21"/>
          <w:szCs w:val="21"/>
        </w:rPr>
        <w:t>,</w:t>
      </w:r>
      <w:r w:rsidR="00F8321D" w:rsidRPr="002C59F2">
        <w:rPr>
          <w:rFonts w:ascii="Calibri" w:hAnsi="Calibri" w:cs="Arial"/>
          <w:sz w:val="21"/>
          <w:szCs w:val="21"/>
        </w:rPr>
        <w:t xml:space="preserve"> Irvine.  </w:t>
      </w:r>
      <w:r w:rsidR="00AA6047">
        <w:rPr>
          <w:rFonts w:ascii="Calibri" w:hAnsi="Calibri" w:cs="Arial"/>
          <w:sz w:val="21"/>
          <w:szCs w:val="21"/>
        </w:rPr>
        <w:t>Previously, h</w:t>
      </w:r>
      <w:r w:rsidR="00700D2C" w:rsidRPr="002C59F2">
        <w:rPr>
          <w:rFonts w:ascii="Calibri" w:hAnsi="Calibri" w:cs="Arial"/>
          <w:sz w:val="21"/>
          <w:szCs w:val="21"/>
        </w:rPr>
        <w:t xml:space="preserve">e </w:t>
      </w:r>
      <w:r w:rsidR="002176B9" w:rsidRPr="002C59F2">
        <w:rPr>
          <w:rFonts w:ascii="Calibri" w:hAnsi="Calibri" w:cs="Arial"/>
          <w:sz w:val="21"/>
          <w:szCs w:val="21"/>
        </w:rPr>
        <w:t xml:space="preserve">was </w:t>
      </w:r>
      <w:r w:rsidR="00F8321D" w:rsidRPr="002C59F2">
        <w:rPr>
          <w:rFonts w:ascii="Calibri" w:hAnsi="Calibri" w:cs="Arial"/>
          <w:sz w:val="21"/>
          <w:szCs w:val="21"/>
        </w:rPr>
        <w:t xml:space="preserve">also the director for the </w:t>
      </w:r>
      <w:proofErr w:type="spellStart"/>
      <w:r w:rsidR="00F8321D" w:rsidRPr="002C59F2">
        <w:rPr>
          <w:rFonts w:ascii="Calibri" w:hAnsi="Calibri" w:cs="Arial"/>
          <w:sz w:val="21"/>
          <w:szCs w:val="21"/>
        </w:rPr>
        <w:t>MitoMed</w:t>
      </w:r>
      <w:proofErr w:type="spellEnd"/>
      <w:r w:rsidR="00F8321D" w:rsidRPr="002C59F2">
        <w:rPr>
          <w:rFonts w:ascii="Calibri" w:hAnsi="Calibri" w:cs="Arial"/>
          <w:sz w:val="21"/>
          <w:szCs w:val="21"/>
        </w:rPr>
        <w:t xml:space="preserve"> Molecular Diagnostic laboratory</w:t>
      </w:r>
      <w:r w:rsidR="001E1446" w:rsidRPr="002C59F2">
        <w:rPr>
          <w:rFonts w:ascii="Calibri" w:hAnsi="Calibri" w:cs="Arial"/>
          <w:sz w:val="21"/>
          <w:szCs w:val="21"/>
        </w:rPr>
        <w:t xml:space="preserve"> and Dir</w:t>
      </w:r>
      <w:r w:rsidR="00233A35" w:rsidRPr="002C59F2">
        <w:rPr>
          <w:rFonts w:ascii="Calibri" w:hAnsi="Calibri" w:cs="Arial"/>
          <w:sz w:val="21"/>
          <w:szCs w:val="21"/>
        </w:rPr>
        <w:t xml:space="preserve">ector of </w:t>
      </w:r>
      <w:r w:rsidR="001E4BE9" w:rsidRPr="002C59F2">
        <w:rPr>
          <w:rFonts w:ascii="Calibri" w:hAnsi="Calibri" w:cs="Arial"/>
          <w:sz w:val="21"/>
          <w:szCs w:val="21"/>
        </w:rPr>
        <w:t xml:space="preserve">the </w:t>
      </w:r>
      <w:r w:rsidR="00233A35" w:rsidRPr="002C59F2">
        <w:rPr>
          <w:rFonts w:ascii="Calibri" w:hAnsi="Calibri" w:cs="Arial"/>
          <w:sz w:val="21"/>
          <w:szCs w:val="21"/>
        </w:rPr>
        <w:t>Cardiovascular Genetic</w:t>
      </w:r>
      <w:r w:rsidR="001E1446" w:rsidRPr="002C59F2">
        <w:rPr>
          <w:rFonts w:ascii="Calibri" w:hAnsi="Calibri" w:cs="Arial"/>
          <w:sz w:val="21"/>
          <w:szCs w:val="21"/>
        </w:rPr>
        <w:t xml:space="preserve"> Clinic</w:t>
      </w:r>
      <w:r w:rsidR="00F8321D" w:rsidRPr="002C59F2">
        <w:rPr>
          <w:rFonts w:ascii="Calibri" w:hAnsi="Calibri" w:cs="Arial"/>
          <w:sz w:val="21"/>
          <w:szCs w:val="21"/>
        </w:rPr>
        <w:t xml:space="preserve">.  </w:t>
      </w:r>
      <w:r w:rsidR="00700D2C" w:rsidRPr="002C59F2">
        <w:rPr>
          <w:rFonts w:ascii="Calibri" w:hAnsi="Calibri" w:cs="Arial"/>
          <w:sz w:val="21"/>
          <w:szCs w:val="21"/>
        </w:rPr>
        <w:t xml:space="preserve">Dr. Huang </w:t>
      </w:r>
      <w:r w:rsidR="00F8321D" w:rsidRPr="002C59F2">
        <w:rPr>
          <w:rFonts w:ascii="Calibri" w:hAnsi="Calibri" w:cs="Arial"/>
          <w:sz w:val="21"/>
          <w:szCs w:val="21"/>
        </w:rPr>
        <w:t>graduated from Fujian Medical University</w:t>
      </w:r>
      <w:r w:rsidR="00D01CD6" w:rsidRPr="002C59F2">
        <w:rPr>
          <w:rFonts w:ascii="Calibri" w:hAnsi="Calibri" w:cs="Arial"/>
          <w:sz w:val="21"/>
          <w:szCs w:val="21"/>
        </w:rPr>
        <w:t xml:space="preserve"> i</w:t>
      </w:r>
      <w:r w:rsidR="00A10C0D" w:rsidRPr="002C59F2">
        <w:rPr>
          <w:rFonts w:ascii="Calibri" w:hAnsi="Calibri" w:cs="Arial"/>
          <w:sz w:val="21"/>
          <w:szCs w:val="21"/>
        </w:rPr>
        <w:t>n 198</w:t>
      </w:r>
      <w:r w:rsidR="003772EE" w:rsidRPr="002C59F2">
        <w:rPr>
          <w:rFonts w:ascii="Calibri" w:hAnsi="Calibri" w:cs="Arial"/>
          <w:sz w:val="21"/>
          <w:szCs w:val="21"/>
        </w:rPr>
        <w:t>3</w:t>
      </w:r>
      <w:r w:rsidR="00233A35" w:rsidRPr="002C59F2">
        <w:rPr>
          <w:rFonts w:ascii="Calibri" w:hAnsi="Calibri" w:cs="Arial"/>
          <w:sz w:val="21"/>
          <w:szCs w:val="21"/>
        </w:rPr>
        <w:t xml:space="preserve"> and</w:t>
      </w:r>
      <w:r w:rsidR="00D01CD6" w:rsidRPr="002C59F2">
        <w:rPr>
          <w:rFonts w:ascii="Calibri" w:hAnsi="Calibri" w:cs="Arial"/>
          <w:sz w:val="21"/>
          <w:szCs w:val="21"/>
        </w:rPr>
        <w:t xml:space="preserve"> </w:t>
      </w:r>
      <w:r w:rsidR="00F8321D" w:rsidRPr="002C59F2">
        <w:rPr>
          <w:rFonts w:ascii="Calibri" w:hAnsi="Calibri" w:cs="Arial"/>
          <w:sz w:val="21"/>
          <w:szCs w:val="21"/>
        </w:rPr>
        <w:t>moved to New York for Ph</w:t>
      </w:r>
      <w:r w:rsidR="000E505F" w:rsidRPr="002C59F2">
        <w:rPr>
          <w:rFonts w:ascii="Calibri" w:hAnsi="Calibri" w:cs="Arial"/>
          <w:sz w:val="21"/>
          <w:szCs w:val="21"/>
        </w:rPr>
        <w:t>.</w:t>
      </w:r>
      <w:r w:rsidR="00F8321D" w:rsidRPr="002C59F2">
        <w:rPr>
          <w:rFonts w:ascii="Calibri" w:hAnsi="Calibri" w:cs="Arial"/>
          <w:sz w:val="21"/>
          <w:szCs w:val="21"/>
        </w:rPr>
        <w:t>D</w:t>
      </w:r>
      <w:r w:rsidR="000E505F" w:rsidRPr="002C59F2">
        <w:rPr>
          <w:rFonts w:ascii="Calibri" w:hAnsi="Calibri" w:cs="Arial"/>
          <w:sz w:val="21"/>
          <w:szCs w:val="21"/>
        </w:rPr>
        <w:t>.</w:t>
      </w:r>
      <w:r w:rsidR="00F8321D" w:rsidRPr="002C59F2">
        <w:rPr>
          <w:rFonts w:ascii="Calibri" w:hAnsi="Calibri" w:cs="Arial"/>
          <w:sz w:val="21"/>
          <w:szCs w:val="21"/>
        </w:rPr>
        <w:t xml:space="preserve"> study at Mount Sinai Medical School</w:t>
      </w:r>
      <w:r w:rsidR="00B32F72" w:rsidRPr="002C59F2">
        <w:rPr>
          <w:rFonts w:ascii="Calibri" w:hAnsi="Calibri" w:cs="Arial"/>
          <w:sz w:val="21"/>
          <w:szCs w:val="21"/>
        </w:rPr>
        <w:t xml:space="preserve"> in 1997</w:t>
      </w:r>
      <w:r w:rsidR="00F8321D" w:rsidRPr="002C59F2">
        <w:rPr>
          <w:rFonts w:ascii="Calibri" w:hAnsi="Calibri" w:cs="Arial"/>
          <w:sz w:val="21"/>
          <w:szCs w:val="21"/>
        </w:rPr>
        <w:t xml:space="preserve">.  During </w:t>
      </w:r>
      <w:r w:rsidR="00700D2C" w:rsidRPr="002C59F2">
        <w:rPr>
          <w:rFonts w:ascii="Calibri" w:hAnsi="Calibri" w:cs="Arial"/>
          <w:sz w:val="21"/>
          <w:szCs w:val="21"/>
        </w:rPr>
        <w:t>his</w:t>
      </w:r>
      <w:r w:rsidR="00D01CD6" w:rsidRPr="002C59F2">
        <w:rPr>
          <w:rFonts w:ascii="Calibri" w:hAnsi="Calibri" w:cs="Arial"/>
          <w:sz w:val="21"/>
          <w:szCs w:val="21"/>
        </w:rPr>
        <w:t xml:space="preserve"> </w:t>
      </w:r>
      <w:r w:rsidR="00F8321D" w:rsidRPr="002C59F2">
        <w:rPr>
          <w:rFonts w:ascii="Calibri" w:hAnsi="Calibri" w:cs="Arial"/>
          <w:sz w:val="21"/>
          <w:szCs w:val="21"/>
        </w:rPr>
        <w:t>Ph</w:t>
      </w:r>
      <w:r w:rsidR="000E505F" w:rsidRPr="002C59F2">
        <w:rPr>
          <w:rFonts w:ascii="Calibri" w:hAnsi="Calibri" w:cs="Arial"/>
          <w:sz w:val="21"/>
          <w:szCs w:val="21"/>
        </w:rPr>
        <w:t>.</w:t>
      </w:r>
      <w:r w:rsidR="00F8321D" w:rsidRPr="002C59F2">
        <w:rPr>
          <w:rFonts w:ascii="Calibri" w:hAnsi="Calibri" w:cs="Arial"/>
          <w:sz w:val="21"/>
          <w:szCs w:val="21"/>
        </w:rPr>
        <w:t>D</w:t>
      </w:r>
      <w:r w:rsidR="000E505F" w:rsidRPr="002C59F2">
        <w:rPr>
          <w:rFonts w:ascii="Calibri" w:hAnsi="Calibri" w:cs="Arial"/>
          <w:sz w:val="21"/>
          <w:szCs w:val="21"/>
        </w:rPr>
        <w:t>.</w:t>
      </w:r>
      <w:r w:rsidR="00F8321D" w:rsidRPr="002C59F2">
        <w:rPr>
          <w:rFonts w:ascii="Calibri" w:hAnsi="Calibri" w:cs="Arial"/>
          <w:sz w:val="21"/>
          <w:szCs w:val="21"/>
        </w:rPr>
        <w:t xml:space="preserve"> study, </w:t>
      </w:r>
      <w:r w:rsidR="00700D2C" w:rsidRPr="002C59F2">
        <w:rPr>
          <w:rFonts w:ascii="Calibri" w:hAnsi="Calibri" w:cs="Arial"/>
          <w:sz w:val="21"/>
          <w:szCs w:val="21"/>
        </w:rPr>
        <w:t>Dr. Huang</w:t>
      </w:r>
      <w:r w:rsidR="00F8321D" w:rsidRPr="002C59F2">
        <w:rPr>
          <w:rFonts w:ascii="Calibri" w:hAnsi="Calibri" w:cs="Arial"/>
          <w:sz w:val="21"/>
          <w:szCs w:val="21"/>
        </w:rPr>
        <w:t xml:space="preserve"> worked on replication and transcription of </w:t>
      </w:r>
      <w:r w:rsidR="001E4BE9" w:rsidRPr="002C59F2">
        <w:rPr>
          <w:rFonts w:ascii="Calibri" w:hAnsi="Calibri" w:cs="Arial"/>
          <w:sz w:val="21"/>
          <w:szCs w:val="21"/>
        </w:rPr>
        <w:t xml:space="preserve">the </w:t>
      </w:r>
      <w:r w:rsidR="00F8321D" w:rsidRPr="002C59F2">
        <w:rPr>
          <w:rFonts w:ascii="Calibri" w:hAnsi="Calibri" w:cs="Arial"/>
          <w:sz w:val="21"/>
          <w:szCs w:val="21"/>
        </w:rPr>
        <w:t xml:space="preserve">influenza virus.  </w:t>
      </w:r>
      <w:r w:rsidR="00700D2C" w:rsidRPr="002C59F2">
        <w:rPr>
          <w:rFonts w:ascii="Calibri" w:hAnsi="Calibri" w:cs="Arial"/>
          <w:sz w:val="21"/>
          <w:szCs w:val="21"/>
        </w:rPr>
        <w:t>He</w:t>
      </w:r>
      <w:r w:rsidR="00D01CD6" w:rsidRPr="002C59F2">
        <w:rPr>
          <w:rFonts w:ascii="Calibri" w:hAnsi="Calibri" w:cs="Arial"/>
          <w:sz w:val="21"/>
          <w:szCs w:val="21"/>
        </w:rPr>
        <w:t xml:space="preserve"> </w:t>
      </w:r>
      <w:r w:rsidR="00F8321D" w:rsidRPr="002C59F2">
        <w:rPr>
          <w:rFonts w:ascii="Calibri" w:hAnsi="Calibri" w:cs="Arial"/>
          <w:sz w:val="21"/>
          <w:szCs w:val="21"/>
        </w:rPr>
        <w:t xml:space="preserve">found that four viral proteins are essential for viral replication and transcription.  </w:t>
      </w:r>
      <w:r w:rsidR="00700D2C" w:rsidRPr="002C59F2">
        <w:rPr>
          <w:rFonts w:ascii="Calibri" w:hAnsi="Calibri" w:cs="Arial"/>
          <w:sz w:val="21"/>
          <w:szCs w:val="21"/>
        </w:rPr>
        <w:t>He</w:t>
      </w:r>
      <w:r w:rsidR="00D01CD6" w:rsidRPr="002C59F2">
        <w:rPr>
          <w:rFonts w:ascii="Calibri" w:hAnsi="Calibri" w:cs="Arial"/>
          <w:sz w:val="21"/>
          <w:szCs w:val="21"/>
        </w:rPr>
        <w:t xml:space="preserve"> </w:t>
      </w:r>
      <w:r w:rsidR="00233A35" w:rsidRPr="002C59F2">
        <w:rPr>
          <w:rFonts w:ascii="Calibri" w:hAnsi="Calibri" w:cs="Arial"/>
          <w:sz w:val="21"/>
          <w:szCs w:val="21"/>
        </w:rPr>
        <w:t>also found that Mx protein</w:t>
      </w:r>
      <w:r w:rsidR="00F8321D" w:rsidRPr="002C59F2">
        <w:rPr>
          <w:rFonts w:ascii="Calibri" w:hAnsi="Calibri" w:cs="Arial"/>
          <w:sz w:val="21"/>
          <w:szCs w:val="21"/>
        </w:rPr>
        <w:t xml:space="preserve"> </w:t>
      </w:r>
      <w:r w:rsidR="00233A35" w:rsidRPr="002C59F2">
        <w:rPr>
          <w:rFonts w:ascii="Calibri" w:hAnsi="Calibri" w:cs="Arial"/>
          <w:sz w:val="21"/>
          <w:szCs w:val="21"/>
        </w:rPr>
        <w:t>represses</w:t>
      </w:r>
      <w:r w:rsidR="00F8321D" w:rsidRPr="002C59F2">
        <w:rPr>
          <w:rFonts w:ascii="Calibri" w:hAnsi="Calibri" w:cs="Arial"/>
          <w:sz w:val="21"/>
          <w:szCs w:val="21"/>
        </w:rPr>
        <w:t xml:space="preserve"> influenza virus replication by inhibiting viral polymerase II.  </w:t>
      </w:r>
      <w:r w:rsidR="00700D2C" w:rsidRPr="002C59F2">
        <w:rPr>
          <w:rFonts w:ascii="Calibri" w:hAnsi="Calibri" w:cs="Arial"/>
          <w:sz w:val="21"/>
          <w:szCs w:val="21"/>
        </w:rPr>
        <w:t xml:space="preserve">Dr. Huang </w:t>
      </w:r>
      <w:r w:rsidR="00233A35" w:rsidRPr="002C59F2">
        <w:rPr>
          <w:rFonts w:ascii="Calibri" w:hAnsi="Calibri" w:cs="Arial"/>
          <w:sz w:val="21"/>
          <w:szCs w:val="21"/>
        </w:rPr>
        <w:t>completed</w:t>
      </w:r>
      <w:r w:rsidR="00F8321D" w:rsidRPr="002C59F2">
        <w:rPr>
          <w:rFonts w:ascii="Calibri" w:hAnsi="Calibri" w:cs="Arial"/>
          <w:sz w:val="21"/>
          <w:szCs w:val="21"/>
        </w:rPr>
        <w:t xml:space="preserve"> </w:t>
      </w:r>
      <w:r w:rsidR="00700D2C" w:rsidRPr="002C59F2">
        <w:rPr>
          <w:rFonts w:ascii="Calibri" w:hAnsi="Calibri" w:cs="Arial"/>
          <w:sz w:val="21"/>
          <w:szCs w:val="21"/>
        </w:rPr>
        <w:t xml:space="preserve">his </w:t>
      </w:r>
      <w:r w:rsidR="00F8321D" w:rsidRPr="002C59F2">
        <w:rPr>
          <w:rFonts w:ascii="Calibri" w:hAnsi="Calibri" w:cs="Arial"/>
          <w:sz w:val="21"/>
          <w:szCs w:val="21"/>
        </w:rPr>
        <w:t>pediatrics residency at Georgetown University Hospital</w:t>
      </w:r>
      <w:r w:rsidR="00233A35" w:rsidRPr="002C59F2">
        <w:rPr>
          <w:rFonts w:ascii="Calibri" w:hAnsi="Calibri" w:cs="Arial"/>
          <w:sz w:val="21"/>
          <w:szCs w:val="21"/>
        </w:rPr>
        <w:t xml:space="preserve"> in 1996</w:t>
      </w:r>
      <w:r w:rsidR="00F8321D" w:rsidRPr="002C59F2">
        <w:rPr>
          <w:rFonts w:ascii="Calibri" w:hAnsi="Calibri" w:cs="Arial"/>
          <w:sz w:val="21"/>
          <w:szCs w:val="21"/>
        </w:rPr>
        <w:t xml:space="preserve">.  From 1996 to 1999, </w:t>
      </w:r>
      <w:r w:rsidR="00700D2C" w:rsidRPr="002C59F2">
        <w:rPr>
          <w:rFonts w:ascii="Calibri" w:hAnsi="Calibri" w:cs="Arial"/>
          <w:sz w:val="21"/>
          <w:szCs w:val="21"/>
        </w:rPr>
        <w:t xml:space="preserve">Dr. Huang </w:t>
      </w:r>
      <w:r w:rsidR="00F8321D" w:rsidRPr="002C59F2">
        <w:rPr>
          <w:rFonts w:ascii="Calibri" w:hAnsi="Calibri" w:cs="Arial"/>
          <w:sz w:val="21"/>
          <w:szCs w:val="21"/>
        </w:rPr>
        <w:t xml:space="preserve">did </w:t>
      </w:r>
      <w:r w:rsidR="00700D2C" w:rsidRPr="002C59F2">
        <w:rPr>
          <w:rFonts w:ascii="Calibri" w:hAnsi="Calibri" w:cs="Arial"/>
          <w:sz w:val="21"/>
          <w:szCs w:val="21"/>
        </w:rPr>
        <w:t>his</w:t>
      </w:r>
      <w:r w:rsidR="00305716" w:rsidRPr="002C59F2">
        <w:rPr>
          <w:rFonts w:ascii="Calibri" w:hAnsi="Calibri" w:cs="Arial"/>
          <w:sz w:val="21"/>
          <w:szCs w:val="21"/>
        </w:rPr>
        <w:t xml:space="preserve"> </w:t>
      </w:r>
      <w:r w:rsidR="00233A35" w:rsidRPr="002C59F2">
        <w:rPr>
          <w:rFonts w:ascii="Calibri" w:hAnsi="Calibri" w:cs="Arial"/>
          <w:sz w:val="21"/>
          <w:szCs w:val="21"/>
        </w:rPr>
        <w:t>clinical genetic</w:t>
      </w:r>
      <w:r w:rsidR="001E4BE9" w:rsidRPr="002C59F2">
        <w:rPr>
          <w:rFonts w:ascii="Calibri" w:hAnsi="Calibri" w:cs="Arial"/>
          <w:sz w:val="21"/>
          <w:szCs w:val="21"/>
        </w:rPr>
        <w:t>s</w:t>
      </w:r>
      <w:r w:rsidR="00233A35" w:rsidRPr="002C59F2">
        <w:rPr>
          <w:rFonts w:ascii="Calibri" w:hAnsi="Calibri" w:cs="Arial"/>
          <w:sz w:val="21"/>
          <w:szCs w:val="21"/>
        </w:rPr>
        <w:t xml:space="preserve"> and clinical molecular genetic</w:t>
      </w:r>
      <w:r w:rsidR="001E4BE9" w:rsidRPr="002C59F2">
        <w:rPr>
          <w:rFonts w:ascii="Calibri" w:hAnsi="Calibri" w:cs="Arial"/>
          <w:sz w:val="21"/>
          <w:szCs w:val="21"/>
        </w:rPr>
        <w:t>s</w:t>
      </w:r>
      <w:r w:rsidR="00F8321D" w:rsidRPr="002C59F2">
        <w:rPr>
          <w:rFonts w:ascii="Calibri" w:hAnsi="Calibri" w:cs="Arial"/>
          <w:sz w:val="21"/>
          <w:szCs w:val="21"/>
        </w:rPr>
        <w:t xml:space="preserve"> fellowship at Harvard Medical School </w:t>
      </w:r>
      <w:r w:rsidR="003A21F6" w:rsidRPr="002C59F2">
        <w:rPr>
          <w:rFonts w:ascii="Calibri" w:hAnsi="Calibri" w:cs="Arial"/>
          <w:sz w:val="21"/>
          <w:szCs w:val="21"/>
        </w:rPr>
        <w:t>under the supervision of Dr</w:t>
      </w:r>
      <w:r w:rsidR="00D01CD6" w:rsidRPr="002C59F2">
        <w:rPr>
          <w:rFonts w:ascii="Calibri" w:hAnsi="Calibri" w:cs="Arial"/>
          <w:sz w:val="21"/>
          <w:szCs w:val="21"/>
        </w:rPr>
        <w:t>s</w:t>
      </w:r>
      <w:r w:rsidR="003A21F6" w:rsidRPr="002C59F2">
        <w:rPr>
          <w:rFonts w:ascii="Calibri" w:hAnsi="Calibri" w:cs="Arial"/>
          <w:sz w:val="21"/>
          <w:szCs w:val="21"/>
        </w:rPr>
        <w:t xml:space="preserve">. Christine Seidman and Jonathan Seidman.  </w:t>
      </w:r>
      <w:r w:rsidR="00342CFB" w:rsidRPr="002C59F2">
        <w:rPr>
          <w:rFonts w:ascii="Calibri" w:hAnsi="Calibri" w:cs="Arial"/>
          <w:sz w:val="21"/>
          <w:szCs w:val="21"/>
        </w:rPr>
        <w:t xml:space="preserve">In the Seidman lab, </w:t>
      </w:r>
      <w:r w:rsidR="00700D2C" w:rsidRPr="002C59F2">
        <w:rPr>
          <w:rFonts w:ascii="Calibri" w:hAnsi="Calibri" w:cs="Arial"/>
          <w:sz w:val="21"/>
          <w:szCs w:val="21"/>
        </w:rPr>
        <w:t>Dr. Huang</w:t>
      </w:r>
      <w:r w:rsidR="00342CFB" w:rsidRPr="002C59F2">
        <w:rPr>
          <w:rFonts w:ascii="Calibri" w:hAnsi="Calibri" w:cs="Arial"/>
          <w:sz w:val="21"/>
          <w:szCs w:val="21"/>
        </w:rPr>
        <w:t xml:space="preserve"> worked on TBX5 and congenital heart disease</w:t>
      </w:r>
      <w:r w:rsidR="00233A35" w:rsidRPr="002C59F2">
        <w:rPr>
          <w:rFonts w:ascii="Calibri" w:hAnsi="Calibri" w:cs="Arial"/>
          <w:sz w:val="21"/>
          <w:szCs w:val="21"/>
        </w:rPr>
        <w:t>s</w:t>
      </w:r>
      <w:r w:rsidR="00342CFB" w:rsidRPr="002C59F2">
        <w:rPr>
          <w:rFonts w:ascii="Calibri" w:hAnsi="Calibri" w:cs="Arial"/>
          <w:sz w:val="21"/>
          <w:szCs w:val="21"/>
        </w:rPr>
        <w:t>.</w:t>
      </w:r>
      <w:r w:rsidR="00B263A3" w:rsidRPr="002C59F2">
        <w:rPr>
          <w:rFonts w:ascii="Calibri" w:hAnsi="Calibri" w:cs="Arial"/>
          <w:sz w:val="21"/>
          <w:szCs w:val="21"/>
        </w:rPr>
        <w:t xml:space="preserve">  </w:t>
      </w:r>
      <w:r w:rsidR="00700D2C" w:rsidRPr="002C59F2">
        <w:rPr>
          <w:rFonts w:ascii="Calibri" w:hAnsi="Calibri" w:cs="Arial"/>
          <w:sz w:val="21"/>
          <w:szCs w:val="21"/>
        </w:rPr>
        <w:t>He</w:t>
      </w:r>
      <w:r w:rsidR="00D01CD6" w:rsidRPr="002C59F2">
        <w:rPr>
          <w:rFonts w:ascii="Calibri" w:hAnsi="Calibri" w:cs="Arial"/>
          <w:sz w:val="21"/>
          <w:szCs w:val="21"/>
        </w:rPr>
        <w:t xml:space="preserve"> </w:t>
      </w:r>
      <w:r w:rsidR="00B263A3" w:rsidRPr="002C59F2">
        <w:rPr>
          <w:rFonts w:ascii="Calibri" w:hAnsi="Calibri" w:cs="Arial"/>
          <w:sz w:val="21"/>
          <w:szCs w:val="21"/>
        </w:rPr>
        <w:t xml:space="preserve">found </w:t>
      </w:r>
      <w:r w:rsidR="00D01CD6" w:rsidRPr="002C59F2">
        <w:rPr>
          <w:rFonts w:ascii="Calibri" w:hAnsi="Calibri" w:cs="Arial"/>
          <w:sz w:val="21"/>
          <w:szCs w:val="21"/>
        </w:rPr>
        <w:t xml:space="preserve">that </w:t>
      </w:r>
      <w:r w:rsidR="00B263A3" w:rsidRPr="002C59F2">
        <w:rPr>
          <w:rFonts w:ascii="Calibri" w:hAnsi="Calibri" w:cs="Arial"/>
          <w:sz w:val="21"/>
          <w:szCs w:val="21"/>
        </w:rPr>
        <w:t xml:space="preserve">mutations of TBX5 </w:t>
      </w:r>
      <w:r w:rsidR="00D01CD6" w:rsidRPr="002C59F2">
        <w:rPr>
          <w:rFonts w:ascii="Calibri" w:hAnsi="Calibri" w:cs="Arial"/>
          <w:sz w:val="21"/>
          <w:szCs w:val="21"/>
        </w:rPr>
        <w:t xml:space="preserve">affect </w:t>
      </w:r>
      <w:r w:rsidR="00B263A3" w:rsidRPr="002C59F2">
        <w:rPr>
          <w:rFonts w:ascii="Calibri" w:hAnsi="Calibri" w:cs="Arial"/>
          <w:sz w:val="21"/>
          <w:szCs w:val="21"/>
        </w:rPr>
        <w:t>protein-DNA interaction and cause cardiac defects.</w:t>
      </w:r>
      <w:r w:rsidR="003A21F6" w:rsidRPr="002C59F2">
        <w:rPr>
          <w:rFonts w:ascii="Calibri" w:hAnsi="Calibri" w:cs="Arial"/>
          <w:sz w:val="21"/>
          <w:szCs w:val="21"/>
        </w:rPr>
        <w:t xml:space="preserve"> </w:t>
      </w:r>
      <w:r w:rsidR="00700D2C" w:rsidRPr="002C59F2">
        <w:rPr>
          <w:rFonts w:ascii="Calibri" w:hAnsi="Calibri" w:cs="Arial"/>
          <w:sz w:val="21"/>
          <w:szCs w:val="21"/>
        </w:rPr>
        <w:t xml:space="preserve">Dr. Huang </w:t>
      </w:r>
      <w:r w:rsidR="00342CFB" w:rsidRPr="002C59F2">
        <w:rPr>
          <w:rFonts w:ascii="Calibri" w:hAnsi="Calibri" w:cs="Arial"/>
          <w:sz w:val="21"/>
          <w:szCs w:val="21"/>
        </w:rPr>
        <w:t>became a junior faculty at the Children’s Hospital at Harvard from 199</w:t>
      </w:r>
      <w:r w:rsidR="00D01CD6" w:rsidRPr="002C59F2">
        <w:rPr>
          <w:rFonts w:ascii="Calibri" w:hAnsi="Calibri" w:cs="Arial"/>
          <w:sz w:val="21"/>
          <w:szCs w:val="21"/>
        </w:rPr>
        <w:t>9</w:t>
      </w:r>
      <w:r w:rsidR="00342CFB" w:rsidRPr="002C59F2">
        <w:rPr>
          <w:rFonts w:ascii="Calibri" w:hAnsi="Calibri" w:cs="Arial"/>
          <w:sz w:val="21"/>
          <w:szCs w:val="21"/>
        </w:rPr>
        <w:t xml:space="preserve">-2001. </w:t>
      </w:r>
      <w:r w:rsidR="00D01CD6" w:rsidRPr="002C59F2">
        <w:rPr>
          <w:rFonts w:ascii="Calibri" w:hAnsi="Calibri" w:cs="Arial"/>
          <w:sz w:val="21"/>
          <w:szCs w:val="21"/>
        </w:rPr>
        <w:t xml:space="preserve"> </w:t>
      </w:r>
      <w:r w:rsidR="00700D2C" w:rsidRPr="002C59F2">
        <w:rPr>
          <w:rFonts w:ascii="Calibri" w:hAnsi="Calibri" w:cs="Arial"/>
          <w:sz w:val="21"/>
          <w:szCs w:val="21"/>
        </w:rPr>
        <w:t xml:space="preserve">He </w:t>
      </w:r>
      <w:r w:rsidR="00233A35" w:rsidRPr="002C59F2">
        <w:rPr>
          <w:rFonts w:ascii="Calibri" w:hAnsi="Calibri" w:cs="Arial"/>
          <w:sz w:val="21"/>
          <w:szCs w:val="21"/>
        </w:rPr>
        <w:t>was</w:t>
      </w:r>
      <w:r w:rsidR="003A21F6" w:rsidRPr="002C59F2">
        <w:rPr>
          <w:rFonts w:ascii="Calibri" w:hAnsi="Calibri" w:cs="Arial"/>
          <w:sz w:val="21"/>
          <w:szCs w:val="21"/>
        </w:rPr>
        <w:t xml:space="preserve"> a recipient of </w:t>
      </w:r>
      <w:r w:rsidR="001E4BE9" w:rsidRPr="002C59F2">
        <w:rPr>
          <w:rFonts w:ascii="Calibri" w:hAnsi="Calibri" w:cs="Arial"/>
          <w:sz w:val="21"/>
          <w:szCs w:val="21"/>
        </w:rPr>
        <w:t xml:space="preserve">the </w:t>
      </w:r>
      <w:r w:rsidR="003A21F6" w:rsidRPr="002C59F2">
        <w:rPr>
          <w:rFonts w:ascii="Calibri" w:hAnsi="Calibri" w:cs="Arial"/>
          <w:sz w:val="21"/>
          <w:szCs w:val="21"/>
        </w:rPr>
        <w:t>Clinical Associate Physician Award from NIH and</w:t>
      </w:r>
      <w:r w:rsidR="00305716" w:rsidRPr="002C59F2">
        <w:rPr>
          <w:rFonts w:ascii="Calibri" w:hAnsi="Calibri" w:cs="Arial"/>
          <w:sz w:val="21"/>
          <w:szCs w:val="21"/>
        </w:rPr>
        <w:t xml:space="preserve"> the</w:t>
      </w:r>
      <w:r w:rsidR="003A21F6" w:rsidRPr="002C59F2">
        <w:rPr>
          <w:rFonts w:ascii="Calibri" w:hAnsi="Calibri" w:cs="Arial"/>
          <w:sz w:val="21"/>
          <w:szCs w:val="21"/>
        </w:rPr>
        <w:t xml:space="preserve"> Dean’s </w:t>
      </w:r>
      <w:r w:rsidR="00D01CD6" w:rsidRPr="002C59F2">
        <w:rPr>
          <w:rFonts w:ascii="Calibri" w:hAnsi="Calibri" w:cs="Arial"/>
          <w:sz w:val="21"/>
          <w:szCs w:val="21"/>
        </w:rPr>
        <w:t>J</w:t>
      </w:r>
      <w:r w:rsidR="003A21F6" w:rsidRPr="002C59F2">
        <w:rPr>
          <w:rFonts w:ascii="Calibri" w:hAnsi="Calibri" w:cs="Arial"/>
          <w:sz w:val="21"/>
          <w:szCs w:val="21"/>
        </w:rPr>
        <w:t xml:space="preserve">unior </w:t>
      </w:r>
      <w:r w:rsidR="00D01CD6" w:rsidRPr="002C59F2">
        <w:rPr>
          <w:rFonts w:ascii="Calibri" w:hAnsi="Calibri" w:cs="Arial"/>
          <w:sz w:val="21"/>
          <w:szCs w:val="21"/>
        </w:rPr>
        <w:t>Physician</w:t>
      </w:r>
      <w:r w:rsidR="003A21F6" w:rsidRPr="002C59F2">
        <w:rPr>
          <w:rFonts w:ascii="Calibri" w:hAnsi="Calibri" w:cs="Arial"/>
          <w:sz w:val="21"/>
          <w:szCs w:val="21"/>
        </w:rPr>
        <w:t>-</w:t>
      </w:r>
      <w:r w:rsidR="00D01CD6" w:rsidRPr="002C59F2">
        <w:rPr>
          <w:rFonts w:ascii="Calibri" w:hAnsi="Calibri" w:cs="Arial"/>
          <w:sz w:val="21"/>
          <w:szCs w:val="21"/>
        </w:rPr>
        <w:t xml:space="preserve">Scientist </w:t>
      </w:r>
      <w:r w:rsidR="003A21F6" w:rsidRPr="002C59F2">
        <w:rPr>
          <w:rFonts w:ascii="Calibri" w:hAnsi="Calibri" w:cs="Arial"/>
          <w:sz w:val="21"/>
          <w:szCs w:val="21"/>
        </w:rPr>
        <w:t xml:space="preserve">award </w:t>
      </w:r>
      <w:r w:rsidR="00D01CD6" w:rsidRPr="002C59F2">
        <w:rPr>
          <w:rFonts w:ascii="Calibri" w:hAnsi="Calibri" w:cs="Arial"/>
          <w:sz w:val="21"/>
          <w:szCs w:val="21"/>
        </w:rPr>
        <w:t xml:space="preserve">at </w:t>
      </w:r>
      <w:r w:rsidR="003A21F6" w:rsidRPr="002C59F2">
        <w:rPr>
          <w:rFonts w:ascii="Calibri" w:hAnsi="Calibri" w:cs="Arial"/>
          <w:sz w:val="21"/>
          <w:szCs w:val="21"/>
        </w:rPr>
        <w:t>UCI.</w:t>
      </w:r>
      <w:r w:rsidR="00F8321D" w:rsidRPr="002C59F2">
        <w:rPr>
          <w:rFonts w:ascii="Calibri" w:hAnsi="Calibri" w:cs="Arial"/>
          <w:sz w:val="21"/>
          <w:szCs w:val="21"/>
        </w:rPr>
        <w:t xml:space="preserve"> </w:t>
      </w:r>
      <w:r w:rsidR="00D01CD6" w:rsidRPr="002C59F2">
        <w:rPr>
          <w:rFonts w:ascii="Calibri" w:hAnsi="Calibri" w:cs="Arial"/>
          <w:sz w:val="21"/>
          <w:szCs w:val="21"/>
        </w:rPr>
        <w:t xml:space="preserve"> </w:t>
      </w:r>
      <w:r w:rsidR="00700D2C" w:rsidRPr="002C59F2">
        <w:rPr>
          <w:rFonts w:ascii="Calibri" w:hAnsi="Calibri" w:cs="Arial"/>
          <w:sz w:val="21"/>
          <w:szCs w:val="21"/>
        </w:rPr>
        <w:t>Dr. Huang is</w:t>
      </w:r>
      <w:r w:rsidR="00342CFB" w:rsidRPr="002C59F2">
        <w:rPr>
          <w:rFonts w:ascii="Calibri" w:hAnsi="Calibri" w:cs="Arial"/>
          <w:sz w:val="21"/>
          <w:szCs w:val="21"/>
        </w:rPr>
        <w:t xml:space="preserve"> board-certified in Pediatrics, Clinical Genetics and Clinical Molecular Genetics.</w:t>
      </w:r>
    </w:p>
    <w:p w14:paraId="2F6F98C6" w14:textId="77777777" w:rsidR="006F77C7" w:rsidRPr="006B3911" w:rsidRDefault="00342CFB" w:rsidP="00B420A4">
      <w:pPr>
        <w:ind w:firstLine="720"/>
        <w:jc w:val="both"/>
        <w:rPr>
          <w:rFonts w:asciiTheme="minorHAnsi" w:hAnsiTheme="minorHAnsi" w:cs="Arial"/>
          <w:sz w:val="21"/>
          <w:szCs w:val="21"/>
        </w:rPr>
      </w:pPr>
      <w:r w:rsidRPr="002C59F2">
        <w:rPr>
          <w:rFonts w:ascii="Calibri" w:hAnsi="Calibri" w:cs="Arial"/>
          <w:sz w:val="21"/>
          <w:szCs w:val="21"/>
        </w:rPr>
        <w:t>In 2001,</w:t>
      </w:r>
      <w:r w:rsidR="00AA6047">
        <w:rPr>
          <w:rFonts w:ascii="Calibri" w:hAnsi="Calibri" w:cs="Arial"/>
          <w:sz w:val="21"/>
          <w:szCs w:val="21"/>
        </w:rPr>
        <w:t xml:space="preserve"> </w:t>
      </w:r>
      <w:r w:rsidR="00700D2C" w:rsidRPr="002C59F2">
        <w:rPr>
          <w:rFonts w:ascii="Calibri" w:hAnsi="Calibri" w:cs="Arial"/>
          <w:sz w:val="21"/>
          <w:szCs w:val="21"/>
        </w:rPr>
        <w:t>Dr. Huang</w:t>
      </w:r>
      <w:r w:rsidR="00F8321D" w:rsidRPr="002C59F2">
        <w:rPr>
          <w:rFonts w:ascii="Calibri" w:hAnsi="Calibri" w:cs="Arial"/>
          <w:sz w:val="21"/>
          <w:szCs w:val="21"/>
        </w:rPr>
        <w:t xml:space="preserve"> moved to the University of California, Irvine </w:t>
      </w:r>
      <w:r w:rsidRPr="002C59F2">
        <w:rPr>
          <w:rFonts w:ascii="Calibri" w:hAnsi="Calibri" w:cs="Arial"/>
          <w:sz w:val="21"/>
          <w:szCs w:val="21"/>
        </w:rPr>
        <w:t>as an independent investigator</w:t>
      </w:r>
      <w:r w:rsidR="00F8321D" w:rsidRPr="002C59F2">
        <w:rPr>
          <w:rFonts w:ascii="Calibri" w:hAnsi="Calibri" w:cs="Arial"/>
          <w:sz w:val="21"/>
          <w:szCs w:val="21"/>
        </w:rPr>
        <w:t xml:space="preserve">.  </w:t>
      </w:r>
      <w:r w:rsidR="00F6040D" w:rsidRPr="002C59F2">
        <w:rPr>
          <w:rFonts w:ascii="Calibri" w:hAnsi="Calibri" w:cs="Arial"/>
          <w:sz w:val="21"/>
          <w:szCs w:val="21"/>
        </w:rPr>
        <w:t xml:space="preserve">The primary interest of </w:t>
      </w:r>
      <w:r w:rsidR="00700D2C" w:rsidRPr="002C59F2">
        <w:rPr>
          <w:rFonts w:ascii="Calibri" w:hAnsi="Calibri" w:cs="Arial"/>
          <w:sz w:val="21"/>
          <w:szCs w:val="21"/>
        </w:rPr>
        <w:t xml:space="preserve">his </w:t>
      </w:r>
      <w:r w:rsidR="00F6040D" w:rsidRPr="002C59F2">
        <w:rPr>
          <w:rFonts w:ascii="Calibri" w:hAnsi="Calibri" w:cs="Arial"/>
          <w:sz w:val="21"/>
          <w:szCs w:val="21"/>
        </w:rPr>
        <w:t>lab is to study the molecular basis of genetic syndromes, and apply discoveries from genetic syndromes to common diseases.</w:t>
      </w:r>
      <w:r w:rsidRPr="002C59F2">
        <w:rPr>
          <w:rFonts w:ascii="Calibri" w:hAnsi="Calibri" w:cs="Arial"/>
          <w:sz w:val="21"/>
          <w:szCs w:val="21"/>
        </w:rPr>
        <w:t xml:space="preserve"> After </w:t>
      </w:r>
      <w:r w:rsidR="00700D2C" w:rsidRPr="002C59F2">
        <w:rPr>
          <w:rFonts w:ascii="Calibri" w:hAnsi="Calibri" w:cs="Arial"/>
          <w:sz w:val="21"/>
          <w:szCs w:val="21"/>
        </w:rPr>
        <w:t>he</w:t>
      </w:r>
      <w:r w:rsidR="00D01CD6" w:rsidRPr="002C59F2">
        <w:rPr>
          <w:rFonts w:ascii="Calibri" w:hAnsi="Calibri" w:cs="Arial"/>
          <w:sz w:val="21"/>
          <w:szCs w:val="21"/>
        </w:rPr>
        <w:t xml:space="preserve"> </w:t>
      </w:r>
      <w:r w:rsidRPr="002C59F2">
        <w:rPr>
          <w:rFonts w:ascii="Calibri" w:hAnsi="Calibri" w:cs="Arial"/>
          <w:sz w:val="21"/>
          <w:szCs w:val="21"/>
        </w:rPr>
        <w:t xml:space="preserve">moved to UC Irvine, </w:t>
      </w:r>
      <w:r w:rsidR="00700D2C" w:rsidRPr="002C59F2">
        <w:rPr>
          <w:rFonts w:ascii="Calibri" w:hAnsi="Calibri" w:cs="Arial"/>
          <w:sz w:val="21"/>
          <w:szCs w:val="21"/>
        </w:rPr>
        <w:t>Dr. Huang</w:t>
      </w:r>
      <w:r w:rsidR="007C2334" w:rsidRPr="002C59F2">
        <w:rPr>
          <w:rFonts w:ascii="Calibri" w:hAnsi="Calibri" w:cs="Arial"/>
          <w:sz w:val="21"/>
          <w:szCs w:val="21"/>
        </w:rPr>
        <w:t xml:space="preserve"> </w:t>
      </w:r>
      <w:r w:rsidRPr="002C59F2">
        <w:rPr>
          <w:rFonts w:ascii="Calibri" w:hAnsi="Calibri" w:cs="Arial"/>
          <w:sz w:val="21"/>
          <w:szCs w:val="21"/>
        </w:rPr>
        <w:t xml:space="preserve">continued working on TBX5 and congenital heart disease.  </w:t>
      </w:r>
      <w:r w:rsidR="00AA6047">
        <w:rPr>
          <w:rFonts w:ascii="Calibri" w:hAnsi="Calibri" w:cs="Arial"/>
          <w:sz w:val="21"/>
          <w:szCs w:val="21"/>
        </w:rPr>
        <w:t>During this time,</w:t>
      </w:r>
      <w:r w:rsidRPr="002C59F2">
        <w:rPr>
          <w:rFonts w:ascii="Calibri" w:hAnsi="Calibri" w:cs="Arial"/>
          <w:sz w:val="21"/>
          <w:szCs w:val="21"/>
        </w:rPr>
        <w:t xml:space="preserve"> </w:t>
      </w:r>
      <w:r w:rsidR="00700D2C" w:rsidRPr="002C59F2">
        <w:rPr>
          <w:rFonts w:ascii="Calibri" w:hAnsi="Calibri" w:cs="Arial"/>
          <w:sz w:val="21"/>
          <w:szCs w:val="21"/>
        </w:rPr>
        <w:t xml:space="preserve">Dr. Huang’s </w:t>
      </w:r>
      <w:r w:rsidRPr="002C59F2">
        <w:rPr>
          <w:rFonts w:ascii="Calibri" w:hAnsi="Calibri" w:cs="Arial"/>
          <w:sz w:val="21"/>
          <w:szCs w:val="21"/>
        </w:rPr>
        <w:t xml:space="preserve">group was the first to link TBX3 and cancer.  </w:t>
      </w:r>
      <w:r w:rsidR="00700D2C" w:rsidRPr="002C59F2">
        <w:rPr>
          <w:rFonts w:ascii="Calibri" w:hAnsi="Calibri" w:cs="Arial"/>
          <w:sz w:val="21"/>
          <w:szCs w:val="21"/>
        </w:rPr>
        <w:t>They</w:t>
      </w:r>
      <w:r w:rsidR="00B32F72" w:rsidRPr="002C59F2">
        <w:rPr>
          <w:rFonts w:ascii="Calibri" w:hAnsi="Calibri" w:cs="Arial"/>
          <w:sz w:val="21"/>
          <w:szCs w:val="21"/>
        </w:rPr>
        <w:t xml:space="preserve"> also found </w:t>
      </w:r>
      <w:r w:rsidR="001E4BE9" w:rsidRPr="002C59F2">
        <w:rPr>
          <w:rFonts w:ascii="Calibri" w:hAnsi="Calibri" w:cs="Arial"/>
          <w:sz w:val="21"/>
          <w:szCs w:val="21"/>
        </w:rPr>
        <w:t xml:space="preserve">that </w:t>
      </w:r>
      <w:r w:rsidR="00B32F72" w:rsidRPr="002C59F2">
        <w:rPr>
          <w:rFonts w:ascii="Calibri" w:hAnsi="Calibri" w:cs="Arial"/>
          <w:sz w:val="21"/>
          <w:szCs w:val="21"/>
        </w:rPr>
        <w:t>TBX3 play</w:t>
      </w:r>
      <w:r w:rsidR="001E4BE9" w:rsidRPr="002C59F2">
        <w:rPr>
          <w:rFonts w:ascii="Calibri" w:hAnsi="Calibri" w:cs="Arial"/>
          <w:sz w:val="21"/>
          <w:szCs w:val="21"/>
        </w:rPr>
        <w:t>s a</w:t>
      </w:r>
      <w:r w:rsidR="00B32F72" w:rsidRPr="002C59F2">
        <w:rPr>
          <w:rFonts w:ascii="Calibri" w:hAnsi="Calibri" w:cs="Arial"/>
          <w:sz w:val="21"/>
          <w:szCs w:val="21"/>
        </w:rPr>
        <w:t xml:space="preserve"> very important role in human embryo</w:t>
      </w:r>
      <w:r w:rsidR="001E4BE9" w:rsidRPr="002C59F2">
        <w:rPr>
          <w:rFonts w:ascii="Calibri" w:hAnsi="Calibri" w:cs="Arial"/>
          <w:sz w:val="21"/>
          <w:szCs w:val="21"/>
        </w:rPr>
        <w:t>nic</w:t>
      </w:r>
      <w:r w:rsidR="00B32F72" w:rsidRPr="002C59F2">
        <w:rPr>
          <w:rFonts w:ascii="Calibri" w:hAnsi="Calibri" w:cs="Arial"/>
          <w:sz w:val="21"/>
          <w:szCs w:val="21"/>
        </w:rPr>
        <w:t xml:space="preserve"> stem cell differentiation.  </w:t>
      </w:r>
      <w:r w:rsidRPr="002C59F2">
        <w:rPr>
          <w:rFonts w:ascii="Calibri" w:hAnsi="Calibri" w:cs="Arial"/>
          <w:sz w:val="21"/>
          <w:szCs w:val="21"/>
        </w:rPr>
        <w:t xml:space="preserve">Currently, </w:t>
      </w:r>
      <w:r w:rsidR="00305716" w:rsidRPr="002C59F2">
        <w:rPr>
          <w:rFonts w:ascii="Calibri" w:hAnsi="Calibri" w:cs="Arial"/>
          <w:sz w:val="21"/>
          <w:szCs w:val="21"/>
        </w:rPr>
        <w:t>this project is</w:t>
      </w:r>
      <w:r w:rsidRPr="002C59F2">
        <w:rPr>
          <w:rFonts w:ascii="Calibri" w:hAnsi="Calibri" w:cs="Arial"/>
          <w:sz w:val="21"/>
          <w:szCs w:val="21"/>
        </w:rPr>
        <w:t xml:space="preserve"> funded by an NCI R01</w:t>
      </w:r>
      <w:r w:rsidR="00A15E20" w:rsidRPr="002C59F2">
        <w:rPr>
          <w:rFonts w:ascii="Calibri" w:hAnsi="Calibri" w:cs="Arial"/>
          <w:sz w:val="21"/>
          <w:szCs w:val="21"/>
        </w:rPr>
        <w:t xml:space="preserve"> and </w:t>
      </w:r>
      <w:r w:rsidR="00FA0D73" w:rsidRPr="002C59F2">
        <w:rPr>
          <w:rFonts w:ascii="Calibri" w:hAnsi="Calibri" w:cs="Arial"/>
          <w:sz w:val="21"/>
          <w:szCs w:val="21"/>
        </w:rPr>
        <w:t xml:space="preserve">a </w:t>
      </w:r>
      <w:r w:rsidR="00A15E20" w:rsidRPr="002C59F2">
        <w:rPr>
          <w:rFonts w:ascii="Calibri" w:hAnsi="Calibri" w:cs="Arial"/>
          <w:sz w:val="21"/>
          <w:szCs w:val="21"/>
        </w:rPr>
        <w:t>R01 supplement</w:t>
      </w:r>
      <w:r w:rsidRPr="002C59F2">
        <w:rPr>
          <w:rFonts w:ascii="Calibri" w:hAnsi="Calibri" w:cs="Arial"/>
          <w:sz w:val="21"/>
          <w:szCs w:val="21"/>
        </w:rPr>
        <w:t xml:space="preserve">.  To develop a therapy for genetic disease, </w:t>
      </w:r>
      <w:r w:rsidR="00700D2C" w:rsidRPr="002C59F2">
        <w:rPr>
          <w:rFonts w:ascii="Calibri" w:hAnsi="Calibri" w:cs="Arial"/>
          <w:sz w:val="21"/>
          <w:szCs w:val="21"/>
        </w:rPr>
        <w:t>Dr. Huang’s</w:t>
      </w:r>
      <w:r w:rsidR="00D01CD6" w:rsidRPr="002C59F2">
        <w:rPr>
          <w:rFonts w:ascii="Calibri" w:hAnsi="Calibri" w:cs="Arial"/>
          <w:sz w:val="21"/>
          <w:szCs w:val="21"/>
        </w:rPr>
        <w:t xml:space="preserve"> </w:t>
      </w:r>
      <w:r w:rsidRPr="002C59F2">
        <w:rPr>
          <w:rFonts w:ascii="Calibri" w:hAnsi="Calibri" w:cs="Arial"/>
          <w:sz w:val="21"/>
          <w:szCs w:val="21"/>
        </w:rPr>
        <w:t xml:space="preserve">lab has also actively pursued the </w:t>
      </w:r>
      <w:r w:rsidRPr="002C59F2">
        <w:rPr>
          <w:rFonts w:ascii="Calibri" w:hAnsi="Calibri" w:cs="Arial"/>
          <w:i/>
          <w:sz w:val="21"/>
          <w:szCs w:val="21"/>
        </w:rPr>
        <w:t>Drosophila</w:t>
      </w:r>
      <w:r w:rsidRPr="002C59F2">
        <w:rPr>
          <w:rFonts w:ascii="Calibri" w:hAnsi="Calibri" w:cs="Arial"/>
          <w:sz w:val="21"/>
          <w:szCs w:val="21"/>
        </w:rPr>
        <w:t xml:space="preserve"> model for human genetic diseases. </w:t>
      </w:r>
      <w:r w:rsidR="00700D2C" w:rsidRPr="002C59F2">
        <w:rPr>
          <w:rFonts w:ascii="Calibri" w:hAnsi="Calibri" w:cs="Arial"/>
          <w:sz w:val="21"/>
          <w:szCs w:val="21"/>
        </w:rPr>
        <w:t>They</w:t>
      </w:r>
      <w:r w:rsidR="00305716" w:rsidRPr="002C59F2">
        <w:rPr>
          <w:rFonts w:ascii="Calibri" w:hAnsi="Calibri" w:cs="Arial"/>
          <w:sz w:val="21"/>
          <w:szCs w:val="21"/>
        </w:rPr>
        <w:t xml:space="preserve"> have</w:t>
      </w:r>
      <w:r w:rsidRPr="002C59F2">
        <w:rPr>
          <w:rFonts w:ascii="Calibri" w:hAnsi="Calibri" w:cs="Arial"/>
          <w:sz w:val="21"/>
          <w:szCs w:val="21"/>
        </w:rPr>
        <w:t xml:space="preserve"> created a </w:t>
      </w:r>
      <w:r w:rsidRPr="002C59F2">
        <w:rPr>
          <w:rFonts w:ascii="Calibri" w:hAnsi="Calibri" w:cs="Arial"/>
          <w:i/>
          <w:sz w:val="21"/>
          <w:szCs w:val="21"/>
        </w:rPr>
        <w:t>Drosophila</w:t>
      </w:r>
      <w:r w:rsidRPr="002C59F2">
        <w:rPr>
          <w:rFonts w:ascii="Calibri" w:hAnsi="Calibri" w:cs="Arial"/>
          <w:sz w:val="21"/>
          <w:szCs w:val="21"/>
        </w:rPr>
        <w:t xml:space="preserve"> optic atrophy model</w:t>
      </w:r>
      <w:r w:rsidR="00305716" w:rsidRPr="002C59F2">
        <w:rPr>
          <w:rFonts w:ascii="Calibri" w:hAnsi="Calibri" w:cs="Arial"/>
          <w:sz w:val="21"/>
          <w:szCs w:val="21"/>
        </w:rPr>
        <w:t xml:space="preserve"> and </w:t>
      </w:r>
      <w:r w:rsidRPr="002C59F2">
        <w:rPr>
          <w:rFonts w:ascii="Calibri" w:hAnsi="Calibri" w:cs="Arial"/>
          <w:sz w:val="21"/>
          <w:szCs w:val="21"/>
        </w:rPr>
        <w:t xml:space="preserve">identified two distinctive pathways </w:t>
      </w:r>
      <w:r w:rsidR="00D01CD6" w:rsidRPr="002C59F2">
        <w:rPr>
          <w:rFonts w:ascii="Calibri" w:hAnsi="Calibri" w:cs="Arial"/>
          <w:sz w:val="21"/>
          <w:szCs w:val="21"/>
        </w:rPr>
        <w:t xml:space="preserve">that </w:t>
      </w:r>
      <w:r w:rsidRPr="002C59F2">
        <w:rPr>
          <w:rFonts w:ascii="Calibri" w:hAnsi="Calibri" w:cs="Arial"/>
          <w:sz w:val="21"/>
          <w:szCs w:val="21"/>
        </w:rPr>
        <w:t xml:space="preserve">cause cell loss by mutation of </w:t>
      </w:r>
      <w:r w:rsidR="001E4BE9" w:rsidRPr="002C59F2">
        <w:rPr>
          <w:rFonts w:ascii="Calibri" w:hAnsi="Calibri" w:cs="Arial"/>
          <w:sz w:val="21"/>
          <w:szCs w:val="21"/>
        </w:rPr>
        <w:t xml:space="preserve">the </w:t>
      </w:r>
      <w:r w:rsidRPr="002C59F2">
        <w:rPr>
          <w:rFonts w:ascii="Calibri" w:hAnsi="Calibri" w:cs="Arial"/>
          <w:sz w:val="21"/>
          <w:szCs w:val="21"/>
        </w:rPr>
        <w:t>OPA1</w:t>
      </w:r>
      <w:r w:rsidR="001E4BE9" w:rsidRPr="002C59F2">
        <w:rPr>
          <w:rFonts w:ascii="Calibri" w:hAnsi="Calibri" w:cs="Arial"/>
          <w:sz w:val="21"/>
          <w:szCs w:val="21"/>
        </w:rPr>
        <w:t xml:space="preserve"> gene</w:t>
      </w:r>
      <w:r w:rsidR="00233A35" w:rsidRPr="002C59F2">
        <w:rPr>
          <w:rFonts w:ascii="Calibri" w:hAnsi="Calibri" w:cs="Arial"/>
          <w:sz w:val="21"/>
          <w:szCs w:val="21"/>
        </w:rPr>
        <w:t xml:space="preserve">.  </w:t>
      </w:r>
      <w:r w:rsidR="00706CA9" w:rsidRPr="002C59F2">
        <w:rPr>
          <w:rFonts w:ascii="Calibri" w:hAnsi="Calibri" w:cs="Arial"/>
          <w:sz w:val="21"/>
          <w:szCs w:val="21"/>
        </w:rPr>
        <w:t xml:space="preserve">Dr. Huang’s group </w:t>
      </w:r>
      <w:r w:rsidR="00B32F72" w:rsidRPr="002C59F2">
        <w:rPr>
          <w:rFonts w:ascii="Calibri" w:hAnsi="Calibri" w:cs="Arial"/>
          <w:sz w:val="21"/>
          <w:szCs w:val="21"/>
        </w:rPr>
        <w:t>demonstrated that</w:t>
      </w:r>
      <w:r w:rsidRPr="002C59F2">
        <w:rPr>
          <w:rFonts w:ascii="Calibri" w:hAnsi="Calibri" w:cs="Arial"/>
          <w:sz w:val="21"/>
          <w:szCs w:val="21"/>
        </w:rPr>
        <w:t xml:space="preserve"> antioxidants can </w:t>
      </w:r>
      <w:r w:rsidR="00233A35" w:rsidRPr="002C59F2">
        <w:rPr>
          <w:rFonts w:ascii="Calibri" w:hAnsi="Calibri" w:cs="Arial"/>
          <w:sz w:val="21"/>
          <w:szCs w:val="21"/>
        </w:rPr>
        <w:t xml:space="preserve">partially </w:t>
      </w:r>
      <w:r w:rsidRPr="002C59F2">
        <w:rPr>
          <w:rFonts w:ascii="Calibri" w:hAnsi="Calibri" w:cs="Arial"/>
          <w:sz w:val="21"/>
          <w:szCs w:val="21"/>
        </w:rPr>
        <w:t>rescue the phenotype</w:t>
      </w:r>
      <w:r w:rsidR="00233A35" w:rsidRPr="002C59F2">
        <w:rPr>
          <w:rFonts w:ascii="Calibri" w:hAnsi="Calibri" w:cs="Arial"/>
          <w:sz w:val="21"/>
          <w:szCs w:val="21"/>
        </w:rPr>
        <w:t>s</w:t>
      </w:r>
      <w:r w:rsidRPr="002C59F2">
        <w:rPr>
          <w:rFonts w:ascii="Calibri" w:hAnsi="Calibri" w:cs="Arial"/>
          <w:sz w:val="21"/>
          <w:szCs w:val="21"/>
        </w:rPr>
        <w:t xml:space="preserve"> caused by OPA1 mutations.  This study serves as an example </w:t>
      </w:r>
      <w:r w:rsidR="00AA6047">
        <w:rPr>
          <w:rFonts w:ascii="Calibri" w:hAnsi="Calibri" w:cs="Arial"/>
          <w:sz w:val="21"/>
          <w:szCs w:val="21"/>
        </w:rPr>
        <w:t xml:space="preserve">employing </w:t>
      </w:r>
      <w:r w:rsidRPr="002C59F2">
        <w:rPr>
          <w:rFonts w:ascii="Calibri" w:hAnsi="Calibri" w:cs="Arial"/>
          <w:sz w:val="21"/>
          <w:szCs w:val="21"/>
        </w:rPr>
        <w:t xml:space="preserve">screening therapeutic agents </w:t>
      </w:r>
      <w:r w:rsidR="00AA6047">
        <w:rPr>
          <w:rFonts w:ascii="Calibri" w:hAnsi="Calibri" w:cs="Arial"/>
          <w:sz w:val="21"/>
          <w:szCs w:val="21"/>
        </w:rPr>
        <w:t>on the</w:t>
      </w:r>
      <w:r w:rsidR="00AA6047" w:rsidRPr="002C59F2">
        <w:rPr>
          <w:rFonts w:ascii="Calibri" w:hAnsi="Calibri" w:cs="Arial"/>
          <w:sz w:val="21"/>
          <w:szCs w:val="21"/>
        </w:rPr>
        <w:t xml:space="preserve"> </w:t>
      </w:r>
      <w:r w:rsidRPr="002C59F2">
        <w:rPr>
          <w:rFonts w:ascii="Calibri" w:hAnsi="Calibri" w:cs="Arial"/>
          <w:i/>
          <w:sz w:val="21"/>
          <w:szCs w:val="21"/>
        </w:rPr>
        <w:t>Drosophila</w:t>
      </w:r>
      <w:r w:rsidR="00305716" w:rsidRPr="002C59F2">
        <w:rPr>
          <w:rFonts w:ascii="Calibri" w:hAnsi="Calibri" w:cs="Arial"/>
          <w:i/>
          <w:sz w:val="21"/>
          <w:szCs w:val="21"/>
        </w:rPr>
        <w:t xml:space="preserve"> </w:t>
      </w:r>
      <w:r w:rsidR="00305716" w:rsidRPr="002C59F2">
        <w:rPr>
          <w:rFonts w:ascii="Calibri" w:hAnsi="Calibri" w:cs="Arial"/>
          <w:sz w:val="21"/>
          <w:szCs w:val="21"/>
        </w:rPr>
        <w:t>model</w:t>
      </w:r>
      <w:r w:rsidRPr="002C59F2">
        <w:rPr>
          <w:rFonts w:ascii="Calibri" w:hAnsi="Calibri" w:cs="Arial"/>
          <w:sz w:val="21"/>
          <w:szCs w:val="21"/>
        </w:rPr>
        <w:t>.</w:t>
      </w:r>
      <w:r w:rsidR="00FA0D73" w:rsidRPr="002C59F2">
        <w:rPr>
          <w:rFonts w:ascii="Calibri" w:hAnsi="Calibri" w:cs="Arial"/>
          <w:sz w:val="21"/>
          <w:szCs w:val="21"/>
        </w:rPr>
        <w:t xml:space="preserve"> </w:t>
      </w:r>
      <w:r w:rsidR="00706CA9" w:rsidRPr="002C59F2">
        <w:rPr>
          <w:rFonts w:ascii="Calibri" w:hAnsi="Calibri" w:cs="Arial"/>
          <w:sz w:val="21"/>
          <w:szCs w:val="21"/>
        </w:rPr>
        <w:t xml:space="preserve">The </w:t>
      </w:r>
      <w:r w:rsidR="00FA0D73" w:rsidRPr="002C59F2">
        <w:rPr>
          <w:rFonts w:ascii="Calibri" w:hAnsi="Calibri" w:cs="Arial"/>
          <w:sz w:val="21"/>
          <w:szCs w:val="21"/>
        </w:rPr>
        <w:t xml:space="preserve">lab </w:t>
      </w:r>
      <w:r w:rsidR="00233A35" w:rsidRPr="002C59F2">
        <w:rPr>
          <w:rFonts w:ascii="Calibri" w:hAnsi="Calibri" w:cs="Arial"/>
          <w:sz w:val="21"/>
          <w:szCs w:val="21"/>
        </w:rPr>
        <w:t>has a very active project</w:t>
      </w:r>
      <w:r w:rsidR="00FA0D73" w:rsidRPr="002C59F2">
        <w:rPr>
          <w:rFonts w:ascii="Calibri" w:hAnsi="Calibri" w:cs="Arial"/>
          <w:sz w:val="21"/>
          <w:szCs w:val="21"/>
        </w:rPr>
        <w:t xml:space="preserve"> in research of embryo</w:t>
      </w:r>
      <w:r w:rsidR="001E4BE9" w:rsidRPr="002C59F2">
        <w:rPr>
          <w:rFonts w:ascii="Calibri" w:hAnsi="Calibri" w:cs="Arial"/>
          <w:sz w:val="21"/>
          <w:szCs w:val="21"/>
        </w:rPr>
        <w:t>nic</w:t>
      </w:r>
      <w:r w:rsidR="00FA0D73" w:rsidRPr="002C59F2">
        <w:rPr>
          <w:rFonts w:ascii="Calibri" w:hAnsi="Calibri" w:cs="Arial"/>
          <w:sz w:val="21"/>
          <w:szCs w:val="21"/>
        </w:rPr>
        <w:t xml:space="preserve"> stem cells and </w:t>
      </w:r>
      <w:r w:rsidR="00FA0D73" w:rsidRPr="006B3911">
        <w:rPr>
          <w:rFonts w:ascii="Calibri" w:hAnsi="Calibri" w:cs="Arial"/>
          <w:sz w:val="21"/>
          <w:szCs w:val="21"/>
        </w:rPr>
        <w:t>induced pluripotent stem cells</w:t>
      </w:r>
      <w:r w:rsidR="00233A35" w:rsidRPr="006B3911">
        <w:rPr>
          <w:rFonts w:ascii="Calibri" w:hAnsi="Calibri" w:cs="Arial"/>
          <w:sz w:val="21"/>
          <w:szCs w:val="21"/>
        </w:rPr>
        <w:t xml:space="preserve"> for retinal degenerative diseases</w:t>
      </w:r>
      <w:r w:rsidR="00FA0D73" w:rsidRPr="006B3911">
        <w:rPr>
          <w:rFonts w:ascii="Calibri" w:hAnsi="Calibri" w:cs="Arial"/>
          <w:sz w:val="21"/>
          <w:szCs w:val="21"/>
        </w:rPr>
        <w:t xml:space="preserve">. </w:t>
      </w:r>
      <w:r w:rsidR="00B03584" w:rsidRPr="006B3911">
        <w:rPr>
          <w:rFonts w:ascii="Calibri" w:hAnsi="Calibri" w:cs="Arial"/>
          <w:sz w:val="21"/>
          <w:szCs w:val="21"/>
        </w:rPr>
        <w:t xml:space="preserve">The project is funded by National Eye </w:t>
      </w:r>
      <w:r w:rsidR="00B03584" w:rsidRPr="006B3911">
        <w:rPr>
          <w:rFonts w:asciiTheme="minorHAnsi" w:hAnsiTheme="minorHAnsi" w:cs="Arial"/>
          <w:sz w:val="21"/>
          <w:szCs w:val="21"/>
        </w:rPr>
        <w:t>Institute.</w:t>
      </w:r>
    </w:p>
    <w:p w14:paraId="6744AF61" w14:textId="77777777" w:rsidR="006B3911" w:rsidRPr="006B3911" w:rsidRDefault="006B3911" w:rsidP="00B420A4">
      <w:pPr>
        <w:ind w:firstLine="720"/>
        <w:jc w:val="both"/>
        <w:rPr>
          <w:rFonts w:asciiTheme="minorHAnsi" w:hAnsiTheme="minorHAnsi" w:cs="Arial"/>
          <w:sz w:val="21"/>
          <w:szCs w:val="21"/>
        </w:rPr>
      </w:pPr>
      <w:r w:rsidRPr="006B3911">
        <w:rPr>
          <w:rFonts w:asciiTheme="minorHAnsi" w:hAnsiTheme="minorHAnsi" w:cs="Arial"/>
          <w:sz w:val="21"/>
          <w:szCs w:val="21"/>
        </w:rPr>
        <w:t>In 2012, Dr. Huang joined Cincinnati Children's Hospital Medical Center (CCHMC) to direct the program of Mitochondrial Medicine.  The goal of the program is the integration of the research, molecular testing and clinical service to improve the care of patients with mitochondrial disease. With an enriched patient population at Cincinnati Children’s Hospital Medical Center, his group has identified several novel genes associate with human disease including SLC25A46 mutations in optic atrophy and peripheral neuropathy</w:t>
      </w:r>
      <w:r w:rsidRPr="006B3911">
        <w:rPr>
          <w:rFonts w:asciiTheme="minorHAnsi" w:hAnsiTheme="minorHAnsi" w:cs="Arial"/>
          <w:b/>
          <w:sz w:val="21"/>
          <w:szCs w:val="21"/>
        </w:rPr>
        <w:t>.</w:t>
      </w:r>
      <w:r w:rsidRPr="006B3911">
        <w:rPr>
          <w:rFonts w:asciiTheme="minorHAnsi" w:hAnsiTheme="minorHAnsi" w:cs="Arial"/>
          <w:sz w:val="21"/>
          <w:szCs w:val="21"/>
        </w:rPr>
        <w:t xml:space="preserve">  Currently, his laboratory is characterizing them with both an </w:t>
      </w:r>
      <w:proofErr w:type="spellStart"/>
      <w:r w:rsidRPr="006B3911">
        <w:rPr>
          <w:rFonts w:asciiTheme="minorHAnsi" w:hAnsiTheme="minorHAnsi" w:cs="Arial"/>
          <w:sz w:val="21"/>
          <w:szCs w:val="21"/>
        </w:rPr>
        <w:t>iPS</w:t>
      </w:r>
      <w:proofErr w:type="spellEnd"/>
      <w:r w:rsidRPr="006B3911">
        <w:rPr>
          <w:rFonts w:asciiTheme="minorHAnsi" w:hAnsiTheme="minorHAnsi" w:cs="Arial"/>
          <w:sz w:val="21"/>
          <w:szCs w:val="21"/>
        </w:rPr>
        <w:t xml:space="preserve"> cell model and a CRISPR/Cas9 produced mouse model.</w:t>
      </w:r>
    </w:p>
    <w:p w14:paraId="51091911" w14:textId="77777777" w:rsidR="00342CFB" w:rsidRPr="006B3911" w:rsidRDefault="00342CFB" w:rsidP="00B420A4">
      <w:pPr>
        <w:ind w:firstLine="720"/>
        <w:jc w:val="both"/>
        <w:rPr>
          <w:rFonts w:ascii="Calibri" w:hAnsi="Calibri" w:cs="Arial"/>
          <w:sz w:val="21"/>
          <w:szCs w:val="21"/>
        </w:rPr>
      </w:pPr>
      <w:r w:rsidRPr="006B3911">
        <w:rPr>
          <w:rFonts w:ascii="Calibri" w:hAnsi="Calibri" w:cs="Arial"/>
          <w:sz w:val="21"/>
          <w:szCs w:val="21"/>
        </w:rPr>
        <w:t xml:space="preserve">At Harvard Medical School, </w:t>
      </w:r>
      <w:r w:rsidR="00706CA9" w:rsidRPr="006B3911">
        <w:rPr>
          <w:rFonts w:ascii="Calibri" w:hAnsi="Calibri" w:cs="Arial"/>
          <w:sz w:val="21"/>
          <w:szCs w:val="21"/>
        </w:rPr>
        <w:t xml:space="preserve">Dr. Huang </w:t>
      </w:r>
      <w:r w:rsidRPr="006B3911">
        <w:rPr>
          <w:rFonts w:ascii="Calibri" w:hAnsi="Calibri" w:cs="Arial"/>
          <w:sz w:val="21"/>
          <w:szCs w:val="21"/>
        </w:rPr>
        <w:t>actively participated in training clinical fellows and research fellows.  Some of them have become independent investigators and</w:t>
      </w:r>
      <w:r w:rsidR="007739CF" w:rsidRPr="006B3911">
        <w:rPr>
          <w:rFonts w:ascii="Calibri" w:hAnsi="Calibri" w:cs="Arial"/>
          <w:sz w:val="21"/>
          <w:szCs w:val="21"/>
        </w:rPr>
        <w:t>/or</w:t>
      </w:r>
      <w:r w:rsidRPr="006B3911">
        <w:rPr>
          <w:rFonts w:ascii="Calibri" w:hAnsi="Calibri" w:cs="Arial"/>
          <w:sz w:val="21"/>
          <w:szCs w:val="21"/>
        </w:rPr>
        <w:t xml:space="preserve"> serve as lab directors in molecular</w:t>
      </w:r>
      <w:r w:rsidR="00305716" w:rsidRPr="006B3911">
        <w:rPr>
          <w:rFonts w:ascii="Calibri" w:hAnsi="Calibri" w:cs="Arial"/>
          <w:sz w:val="21"/>
          <w:szCs w:val="21"/>
        </w:rPr>
        <w:t xml:space="preserve"> diagnostic</w:t>
      </w:r>
      <w:r w:rsidRPr="006B3911">
        <w:rPr>
          <w:rFonts w:ascii="Calibri" w:hAnsi="Calibri" w:cs="Arial"/>
          <w:sz w:val="21"/>
          <w:szCs w:val="21"/>
        </w:rPr>
        <w:t xml:space="preserve"> labs</w:t>
      </w:r>
      <w:r w:rsidR="007739CF" w:rsidRPr="006B3911">
        <w:rPr>
          <w:rFonts w:ascii="Calibri" w:hAnsi="Calibri" w:cs="Arial"/>
          <w:sz w:val="21"/>
          <w:szCs w:val="21"/>
        </w:rPr>
        <w:t>,</w:t>
      </w:r>
      <w:r w:rsidRPr="006B3911">
        <w:rPr>
          <w:rFonts w:ascii="Calibri" w:hAnsi="Calibri" w:cs="Arial"/>
          <w:sz w:val="21"/>
          <w:szCs w:val="21"/>
        </w:rPr>
        <w:t xml:space="preserve"> cytogenetic labs.  </w:t>
      </w:r>
      <w:r w:rsidR="00AA6047" w:rsidRPr="006B3911">
        <w:rPr>
          <w:rFonts w:ascii="Calibri" w:hAnsi="Calibri" w:cs="Arial"/>
          <w:sz w:val="21"/>
          <w:szCs w:val="21"/>
        </w:rPr>
        <w:t>Furthermore, h</w:t>
      </w:r>
      <w:r w:rsidR="00706CA9" w:rsidRPr="006B3911">
        <w:rPr>
          <w:rFonts w:ascii="Calibri" w:hAnsi="Calibri" w:cs="Arial"/>
          <w:sz w:val="21"/>
          <w:szCs w:val="21"/>
        </w:rPr>
        <w:t xml:space="preserve">e has </w:t>
      </w:r>
      <w:r w:rsidRPr="006B3911">
        <w:rPr>
          <w:rFonts w:ascii="Calibri" w:hAnsi="Calibri" w:cs="Arial"/>
          <w:sz w:val="21"/>
          <w:szCs w:val="21"/>
        </w:rPr>
        <w:t>continued this</w:t>
      </w:r>
      <w:r w:rsidR="00AA6047" w:rsidRPr="006B3911">
        <w:rPr>
          <w:rFonts w:ascii="Calibri" w:hAnsi="Calibri" w:cs="Arial"/>
          <w:sz w:val="21"/>
          <w:szCs w:val="21"/>
        </w:rPr>
        <w:t xml:space="preserve"> extensive</w:t>
      </w:r>
      <w:r w:rsidRPr="006B3911">
        <w:rPr>
          <w:rFonts w:ascii="Calibri" w:hAnsi="Calibri" w:cs="Arial"/>
          <w:sz w:val="21"/>
          <w:szCs w:val="21"/>
        </w:rPr>
        <w:t xml:space="preserve"> </w:t>
      </w:r>
      <w:r w:rsidR="00AA6047" w:rsidRPr="006B3911">
        <w:rPr>
          <w:rFonts w:ascii="Calibri" w:hAnsi="Calibri" w:cs="Arial"/>
          <w:sz w:val="21"/>
          <w:szCs w:val="21"/>
        </w:rPr>
        <w:t xml:space="preserve">teaching </w:t>
      </w:r>
      <w:r w:rsidRPr="006B3911">
        <w:rPr>
          <w:rFonts w:ascii="Calibri" w:hAnsi="Calibri" w:cs="Arial"/>
          <w:sz w:val="21"/>
          <w:szCs w:val="21"/>
        </w:rPr>
        <w:t xml:space="preserve">effort after </w:t>
      </w:r>
      <w:r w:rsidR="00706CA9" w:rsidRPr="006B3911">
        <w:rPr>
          <w:rFonts w:ascii="Calibri" w:hAnsi="Calibri" w:cs="Arial"/>
          <w:sz w:val="21"/>
          <w:szCs w:val="21"/>
        </w:rPr>
        <w:t>moving</w:t>
      </w:r>
      <w:r w:rsidRPr="006B3911">
        <w:rPr>
          <w:rFonts w:ascii="Calibri" w:hAnsi="Calibri" w:cs="Arial"/>
          <w:sz w:val="21"/>
          <w:szCs w:val="21"/>
        </w:rPr>
        <w:t xml:space="preserve"> to UC Irvine.  All this demonstrates </w:t>
      </w:r>
      <w:r w:rsidR="00706CA9" w:rsidRPr="006B3911">
        <w:rPr>
          <w:rFonts w:ascii="Calibri" w:hAnsi="Calibri" w:cs="Arial"/>
          <w:sz w:val="21"/>
          <w:szCs w:val="21"/>
        </w:rPr>
        <w:t xml:space="preserve">Dr. Huang’s </w:t>
      </w:r>
      <w:r w:rsidRPr="006B3911">
        <w:rPr>
          <w:rFonts w:ascii="Calibri" w:hAnsi="Calibri" w:cs="Arial"/>
          <w:sz w:val="21"/>
          <w:szCs w:val="21"/>
        </w:rPr>
        <w:t xml:space="preserve">commitment to training the next generation of researchers.  </w:t>
      </w:r>
    </w:p>
    <w:p w14:paraId="6513928A" w14:textId="77777777" w:rsidR="00F6040D" w:rsidRPr="002C59F2" w:rsidRDefault="00F8321D" w:rsidP="00B420A4">
      <w:pPr>
        <w:ind w:firstLine="720"/>
        <w:jc w:val="both"/>
        <w:rPr>
          <w:rFonts w:ascii="Calibri" w:hAnsi="Calibri"/>
          <w:sz w:val="21"/>
          <w:szCs w:val="21"/>
        </w:rPr>
      </w:pPr>
      <w:r w:rsidRPr="002C59F2">
        <w:rPr>
          <w:rFonts w:ascii="Calibri" w:hAnsi="Calibri" w:cs="Arial"/>
          <w:sz w:val="21"/>
          <w:szCs w:val="21"/>
        </w:rPr>
        <w:t xml:space="preserve">Clinically, </w:t>
      </w:r>
      <w:r w:rsidR="00706CA9" w:rsidRPr="002C59F2">
        <w:rPr>
          <w:rFonts w:ascii="Calibri" w:hAnsi="Calibri" w:cs="Arial"/>
          <w:sz w:val="21"/>
          <w:szCs w:val="21"/>
        </w:rPr>
        <w:t>Dr. Huang is</w:t>
      </w:r>
      <w:r w:rsidRPr="002C59F2">
        <w:rPr>
          <w:rFonts w:ascii="Calibri" w:hAnsi="Calibri" w:cs="Arial"/>
          <w:sz w:val="21"/>
          <w:szCs w:val="21"/>
        </w:rPr>
        <w:t xml:space="preserve"> interested in</w:t>
      </w:r>
      <w:r w:rsidR="006B3911">
        <w:rPr>
          <w:rFonts w:ascii="Calibri" w:hAnsi="Calibri" w:cs="Arial"/>
          <w:sz w:val="21"/>
          <w:szCs w:val="21"/>
        </w:rPr>
        <w:t xml:space="preserve"> genetics of mitochondrial diseases,</w:t>
      </w:r>
      <w:r w:rsidRPr="002C59F2">
        <w:rPr>
          <w:rFonts w:ascii="Calibri" w:hAnsi="Calibri" w:cs="Arial"/>
          <w:sz w:val="21"/>
          <w:szCs w:val="21"/>
        </w:rPr>
        <w:t xml:space="preserve"> genetic syndromes with congenital cardiac defects</w:t>
      </w:r>
      <w:r w:rsidR="006B3911">
        <w:rPr>
          <w:rFonts w:ascii="Calibri" w:hAnsi="Calibri" w:cs="Arial"/>
          <w:sz w:val="21"/>
          <w:szCs w:val="21"/>
        </w:rPr>
        <w:t>, pharmacogenomics, prenatal screening and prenatal diagnosis and new born screening</w:t>
      </w:r>
      <w:r w:rsidRPr="002C59F2">
        <w:rPr>
          <w:rFonts w:ascii="Calibri" w:hAnsi="Calibri" w:cs="Arial"/>
          <w:sz w:val="21"/>
          <w:szCs w:val="21"/>
        </w:rPr>
        <w:t xml:space="preserve">. </w:t>
      </w:r>
      <w:r w:rsidR="00706CA9" w:rsidRPr="002C59F2">
        <w:rPr>
          <w:rFonts w:ascii="Calibri" w:hAnsi="Calibri" w:cs="Arial"/>
          <w:sz w:val="21"/>
          <w:szCs w:val="21"/>
        </w:rPr>
        <w:t>He has</w:t>
      </w:r>
      <w:r w:rsidRPr="002C59F2">
        <w:rPr>
          <w:rFonts w:ascii="Calibri" w:hAnsi="Calibri" w:cs="Arial"/>
          <w:sz w:val="21"/>
          <w:szCs w:val="21"/>
        </w:rPr>
        <w:t xml:space="preserve"> been actively engaged in the exchange program between the United States and China.  </w:t>
      </w:r>
      <w:r w:rsidR="00706CA9" w:rsidRPr="002C59F2">
        <w:rPr>
          <w:rFonts w:ascii="Calibri" w:hAnsi="Calibri" w:cs="Arial"/>
          <w:sz w:val="21"/>
          <w:szCs w:val="21"/>
        </w:rPr>
        <w:t>Dr. Huang</w:t>
      </w:r>
      <w:r w:rsidR="00BC6C7B">
        <w:rPr>
          <w:rFonts w:ascii="Calibri" w:hAnsi="Calibri" w:cs="Arial"/>
          <w:sz w:val="21"/>
          <w:szCs w:val="21"/>
        </w:rPr>
        <w:t xml:space="preserve"> previously</w:t>
      </w:r>
      <w:r w:rsidR="00706CA9" w:rsidRPr="002C59F2">
        <w:rPr>
          <w:rFonts w:ascii="Calibri" w:hAnsi="Calibri" w:cs="Arial"/>
          <w:sz w:val="21"/>
          <w:szCs w:val="21"/>
        </w:rPr>
        <w:t xml:space="preserve"> served as</w:t>
      </w:r>
      <w:r w:rsidR="00305716" w:rsidRPr="002C59F2">
        <w:rPr>
          <w:rFonts w:ascii="Calibri" w:hAnsi="Calibri" w:cs="Arial"/>
          <w:sz w:val="21"/>
          <w:szCs w:val="21"/>
        </w:rPr>
        <w:t xml:space="preserve"> </w:t>
      </w:r>
      <w:r w:rsidR="0050383D">
        <w:rPr>
          <w:rFonts w:ascii="Calibri" w:hAnsi="Calibri" w:cs="Arial"/>
          <w:sz w:val="21"/>
          <w:szCs w:val="21"/>
        </w:rPr>
        <w:t>VP of New En</w:t>
      </w:r>
      <w:r w:rsidR="00AA6047">
        <w:rPr>
          <w:rFonts w:ascii="Calibri" w:hAnsi="Calibri" w:cs="Arial"/>
          <w:sz w:val="21"/>
          <w:szCs w:val="21"/>
        </w:rPr>
        <w:t>g</w:t>
      </w:r>
      <w:r w:rsidR="0050383D">
        <w:rPr>
          <w:rFonts w:ascii="Calibri" w:hAnsi="Calibri" w:cs="Arial"/>
          <w:sz w:val="21"/>
          <w:szCs w:val="21"/>
        </w:rPr>
        <w:t xml:space="preserve">land Area and </w:t>
      </w:r>
      <w:r w:rsidR="00305716" w:rsidRPr="002C59F2">
        <w:rPr>
          <w:rFonts w:ascii="Calibri" w:hAnsi="Calibri" w:cs="Arial"/>
          <w:sz w:val="21"/>
          <w:szCs w:val="21"/>
        </w:rPr>
        <w:t>the</w:t>
      </w:r>
      <w:r w:rsidR="004B18C7" w:rsidRPr="002C59F2">
        <w:rPr>
          <w:rFonts w:ascii="Calibri" w:hAnsi="Calibri" w:cs="Arial"/>
          <w:sz w:val="21"/>
          <w:szCs w:val="21"/>
        </w:rPr>
        <w:t xml:space="preserve"> </w:t>
      </w:r>
      <w:r w:rsidRPr="002C59F2">
        <w:rPr>
          <w:rFonts w:ascii="Calibri" w:hAnsi="Calibri" w:cs="Arial"/>
          <w:sz w:val="21"/>
          <w:szCs w:val="21"/>
        </w:rPr>
        <w:t xml:space="preserve">medical director of the American Chinese Medical Association.  </w:t>
      </w:r>
      <w:r w:rsidR="00706CA9" w:rsidRPr="002C59F2">
        <w:rPr>
          <w:rFonts w:ascii="Calibri" w:hAnsi="Calibri" w:cs="Arial"/>
          <w:sz w:val="21"/>
          <w:szCs w:val="21"/>
        </w:rPr>
        <w:t>He has</w:t>
      </w:r>
      <w:r w:rsidRPr="002C59F2">
        <w:rPr>
          <w:rFonts w:ascii="Calibri" w:hAnsi="Calibri" w:cs="Arial"/>
          <w:sz w:val="21"/>
          <w:szCs w:val="21"/>
        </w:rPr>
        <w:t xml:space="preserve"> visit</w:t>
      </w:r>
      <w:r w:rsidR="00305716" w:rsidRPr="002C59F2">
        <w:rPr>
          <w:rFonts w:ascii="Calibri" w:hAnsi="Calibri" w:cs="Arial"/>
          <w:sz w:val="21"/>
          <w:szCs w:val="21"/>
        </w:rPr>
        <w:t>ed</w:t>
      </w:r>
      <w:r w:rsidRPr="002C59F2">
        <w:rPr>
          <w:rFonts w:ascii="Calibri" w:hAnsi="Calibri" w:cs="Arial"/>
          <w:sz w:val="21"/>
          <w:szCs w:val="21"/>
        </w:rPr>
        <w:t xml:space="preserve"> China </w:t>
      </w:r>
      <w:r w:rsidR="00305716" w:rsidRPr="002C59F2">
        <w:rPr>
          <w:rFonts w:ascii="Calibri" w:hAnsi="Calibri" w:cs="Arial"/>
          <w:sz w:val="21"/>
          <w:szCs w:val="21"/>
        </w:rPr>
        <w:t xml:space="preserve">many </w:t>
      </w:r>
      <w:r w:rsidRPr="002C59F2">
        <w:rPr>
          <w:rFonts w:ascii="Calibri" w:hAnsi="Calibri" w:cs="Arial"/>
          <w:sz w:val="21"/>
          <w:szCs w:val="21"/>
        </w:rPr>
        <w:t>times</w:t>
      </w:r>
      <w:r w:rsidR="00BA62C6">
        <w:rPr>
          <w:rFonts w:ascii="Calibri" w:hAnsi="Calibri" w:cs="Arial"/>
          <w:sz w:val="21"/>
          <w:szCs w:val="21"/>
        </w:rPr>
        <w:t>, greatly</w:t>
      </w:r>
      <w:r w:rsidR="00996826">
        <w:rPr>
          <w:rFonts w:ascii="Calibri" w:hAnsi="Calibri" w:cs="Arial"/>
          <w:sz w:val="21"/>
          <w:szCs w:val="21"/>
        </w:rPr>
        <w:t xml:space="preserve"> </w:t>
      </w:r>
      <w:r w:rsidR="00BA62C6">
        <w:rPr>
          <w:rFonts w:ascii="Calibri" w:hAnsi="Calibri" w:cs="Arial"/>
          <w:sz w:val="21"/>
          <w:szCs w:val="21"/>
        </w:rPr>
        <w:t xml:space="preserve">impacting the </w:t>
      </w:r>
      <w:r w:rsidRPr="002C59F2">
        <w:rPr>
          <w:rFonts w:ascii="Calibri" w:hAnsi="Calibri" w:cs="Arial"/>
          <w:sz w:val="21"/>
          <w:szCs w:val="21"/>
        </w:rPr>
        <w:t xml:space="preserve">health policy there.  In recent years, </w:t>
      </w:r>
      <w:r w:rsidR="00706CA9" w:rsidRPr="002C59F2">
        <w:rPr>
          <w:rFonts w:ascii="Calibri" w:hAnsi="Calibri" w:cs="Arial"/>
          <w:sz w:val="21"/>
          <w:szCs w:val="21"/>
        </w:rPr>
        <w:t>Dr. Huang has</w:t>
      </w:r>
      <w:r w:rsidRPr="002C59F2">
        <w:rPr>
          <w:rFonts w:ascii="Calibri" w:hAnsi="Calibri" w:cs="Arial"/>
          <w:sz w:val="21"/>
          <w:szCs w:val="21"/>
        </w:rPr>
        <w:t xml:space="preserve"> been training clinical geneticists in China.  </w:t>
      </w:r>
      <w:r w:rsidR="00706CA9" w:rsidRPr="002C59F2">
        <w:rPr>
          <w:rFonts w:ascii="Calibri" w:hAnsi="Calibri" w:cs="Arial"/>
          <w:sz w:val="21"/>
          <w:szCs w:val="21"/>
        </w:rPr>
        <w:t xml:space="preserve">Dr. Huang is </w:t>
      </w:r>
      <w:r w:rsidRPr="002C59F2">
        <w:rPr>
          <w:rFonts w:ascii="Calibri" w:hAnsi="Calibri" w:cs="Arial"/>
          <w:sz w:val="21"/>
          <w:szCs w:val="21"/>
        </w:rPr>
        <w:t xml:space="preserve">a guest professor </w:t>
      </w:r>
      <w:r w:rsidR="00713BA7" w:rsidRPr="002C59F2">
        <w:rPr>
          <w:rFonts w:ascii="Calibri" w:hAnsi="Calibri" w:cs="Arial"/>
          <w:sz w:val="21"/>
          <w:szCs w:val="21"/>
        </w:rPr>
        <w:t xml:space="preserve">of </w:t>
      </w:r>
      <w:r w:rsidRPr="002C59F2">
        <w:rPr>
          <w:rFonts w:ascii="Calibri" w:hAnsi="Calibri" w:cs="Arial"/>
          <w:sz w:val="21"/>
          <w:szCs w:val="21"/>
        </w:rPr>
        <w:t xml:space="preserve">Beijing University, </w:t>
      </w:r>
      <w:r w:rsidR="00D01CD6" w:rsidRPr="002C59F2">
        <w:rPr>
          <w:rFonts w:ascii="Calibri" w:hAnsi="Calibri" w:cs="Arial"/>
          <w:sz w:val="21"/>
          <w:szCs w:val="21"/>
        </w:rPr>
        <w:t xml:space="preserve">a </w:t>
      </w:r>
      <w:r w:rsidRPr="002C59F2">
        <w:rPr>
          <w:rFonts w:ascii="Calibri" w:hAnsi="Calibri" w:cs="Arial"/>
          <w:sz w:val="21"/>
          <w:szCs w:val="21"/>
        </w:rPr>
        <w:t>special professor of the Center of Genetics and Genomics Medicine at Zhejiang University</w:t>
      </w:r>
      <w:r w:rsidR="001E4BE9" w:rsidRPr="002C59F2">
        <w:rPr>
          <w:rFonts w:ascii="Calibri" w:hAnsi="Calibri" w:cs="Arial"/>
          <w:sz w:val="21"/>
          <w:szCs w:val="21"/>
        </w:rPr>
        <w:t>,</w:t>
      </w:r>
      <w:r w:rsidR="00B03584" w:rsidRPr="002C59F2">
        <w:rPr>
          <w:rFonts w:ascii="Calibri" w:hAnsi="Calibri" w:cs="Arial"/>
          <w:sz w:val="21"/>
          <w:szCs w:val="21"/>
        </w:rPr>
        <w:t xml:space="preserve"> and </w:t>
      </w:r>
      <w:r w:rsidR="00E95BF5">
        <w:rPr>
          <w:rFonts w:ascii="Calibri" w:hAnsi="Calibri" w:cs="Arial"/>
          <w:sz w:val="21"/>
          <w:szCs w:val="21"/>
        </w:rPr>
        <w:t>an h</w:t>
      </w:r>
      <w:r w:rsidR="00B03584" w:rsidRPr="002C59F2">
        <w:rPr>
          <w:rFonts w:ascii="Calibri" w:hAnsi="Calibri" w:cs="Arial"/>
          <w:sz w:val="21"/>
          <w:szCs w:val="21"/>
        </w:rPr>
        <w:t>o</w:t>
      </w:r>
      <w:r w:rsidR="004B18C7" w:rsidRPr="002C59F2">
        <w:rPr>
          <w:rFonts w:ascii="Calibri" w:hAnsi="Calibri" w:cs="Arial"/>
          <w:sz w:val="21"/>
          <w:szCs w:val="21"/>
        </w:rPr>
        <w:t>norary professor of Peking Uni</w:t>
      </w:r>
      <w:r w:rsidR="00B03584" w:rsidRPr="002C59F2">
        <w:rPr>
          <w:rFonts w:ascii="Calibri" w:hAnsi="Calibri" w:cs="Arial"/>
          <w:sz w:val="21"/>
          <w:szCs w:val="21"/>
        </w:rPr>
        <w:t xml:space="preserve">on </w:t>
      </w:r>
      <w:r w:rsidR="004B18C7" w:rsidRPr="002C59F2">
        <w:rPr>
          <w:rFonts w:ascii="Calibri" w:hAnsi="Calibri" w:cs="Arial"/>
          <w:sz w:val="21"/>
          <w:szCs w:val="21"/>
        </w:rPr>
        <w:t>Medical School</w:t>
      </w:r>
      <w:r w:rsidR="00B03584" w:rsidRPr="002C59F2">
        <w:rPr>
          <w:rFonts w:ascii="Calibri" w:hAnsi="Calibri" w:cs="Arial"/>
          <w:sz w:val="21"/>
          <w:szCs w:val="21"/>
        </w:rPr>
        <w:t>.</w:t>
      </w:r>
      <w:r w:rsidRPr="002C59F2">
        <w:rPr>
          <w:rFonts w:ascii="Calibri" w:hAnsi="Calibri" w:cs="Arial"/>
          <w:sz w:val="21"/>
          <w:szCs w:val="21"/>
        </w:rPr>
        <w:t xml:space="preserve"> </w:t>
      </w:r>
      <w:r w:rsidR="00706CA9" w:rsidRPr="002C59F2">
        <w:rPr>
          <w:rFonts w:ascii="Calibri" w:hAnsi="Calibri" w:cs="Arial"/>
          <w:sz w:val="21"/>
          <w:szCs w:val="21"/>
        </w:rPr>
        <w:t>He</w:t>
      </w:r>
      <w:r w:rsidR="00D01CD6" w:rsidRPr="002C59F2">
        <w:rPr>
          <w:rFonts w:ascii="Calibri" w:hAnsi="Calibri" w:cs="Arial"/>
          <w:sz w:val="21"/>
          <w:szCs w:val="21"/>
        </w:rPr>
        <w:t xml:space="preserve"> </w:t>
      </w:r>
      <w:r w:rsidRPr="002C59F2">
        <w:rPr>
          <w:rFonts w:ascii="Calibri" w:hAnsi="Calibri" w:cs="Arial"/>
          <w:sz w:val="21"/>
          <w:szCs w:val="21"/>
        </w:rPr>
        <w:t>was appointed member of the special co</w:t>
      </w:r>
      <w:r w:rsidR="004B18C7" w:rsidRPr="002C59F2">
        <w:rPr>
          <w:rFonts w:ascii="Calibri" w:hAnsi="Calibri" w:cs="Arial"/>
          <w:sz w:val="21"/>
          <w:szCs w:val="21"/>
        </w:rPr>
        <w:t xml:space="preserve">mmittee for Yusheng </w:t>
      </w:r>
      <w:proofErr w:type="spellStart"/>
      <w:r w:rsidR="004B18C7" w:rsidRPr="002C59F2">
        <w:rPr>
          <w:rFonts w:ascii="Calibri" w:hAnsi="Calibri" w:cs="Arial"/>
          <w:sz w:val="21"/>
          <w:szCs w:val="21"/>
        </w:rPr>
        <w:t>Yuyou</w:t>
      </w:r>
      <w:proofErr w:type="spellEnd"/>
      <w:r w:rsidR="004B18C7" w:rsidRPr="002C59F2">
        <w:rPr>
          <w:rFonts w:ascii="Calibri" w:hAnsi="Calibri" w:cs="Arial"/>
          <w:sz w:val="21"/>
          <w:szCs w:val="21"/>
        </w:rPr>
        <w:t xml:space="preserve"> of</w:t>
      </w:r>
      <w:r w:rsidRPr="002C59F2">
        <w:rPr>
          <w:rFonts w:ascii="Calibri" w:hAnsi="Calibri" w:cs="Arial"/>
          <w:sz w:val="21"/>
          <w:szCs w:val="21"/>
        </w:rPr>
        <w:t xml:space="preserve"> People’s Republic of China</w:t>
      </w:r>
      <w:r w:rsidR="00B03584" w:rsidRPr="002C59F2">
        <w:rPr>
          <w:rFonts w:ascii="Calibri" w:hAnsi="Calibri" w:cs="Arial"/>
          <w:sz w:val="21"/>
          <w:szCs w:val="21"/>
        </w:rPr>
        <w:t xml:space="preserve"> and advisory board member </w:t>
      </w:r>
      <w:r w:rsidR="001E4BE9" w:rsidRPr="002C59F2">
        <w:rPr>
          <w:rFonts w:ascii="Calibri" w:hAnsi="Calibri" w:cs="Arial"/>
          <w:sz w:val="21"/>
          <w:szCs w:val="21"/>
        </w:rPr>
        <w:t xml:space="preserve">to </w:t>
      </w:r>
      <w:r w:rsidR="00B03584" w:rsidRPr="002C59F2">
        <w:rPr>
          <w:rFonts w:ascii="Calibri" w:hAnsi="Calibri" w:cs="Arial"/>
          <w:sz w:val="21"/>
          <w:szCs w:val="21"/>
        </w:rPr>
        <w:t>Chinese Ministry of Health</w:t>
      </w:r>
      <w:r w:rsidRPr="002C59F2">
        <w:rPr>
          <w:rFonts w:ascii="Calibri" w:hAnsi="Calibri" w:cs="Arial"/>
          <w:sz w:val="21"/>
          <w:szCs w:val="21"/>
        </w:rPr>
        <w:t xml:space="preserve"> </w:t>
      </w:r>
      <w:r w:rsidR="00B03584" w:rsidRPr="002C59F2">
        <w:rPr>
          <w:rFonts w:ascii="Calibri" w:hAnsi="Calibri" w:cs="Arial"/>
          <w:sz w:val="21"/>
          <w:szCs w:val="21"/>
        </w:rPr>
        <w:t>for target</w:t>
      </w:r>
      <w:r w:rsidR="00BC6C7B">
        <w:rPr>
          <w:rFonts w:ascii="Calibri" w:hAnsi="Calibri" w:cs="Arial"/>
          <w:sz w:val="21"/>
          <w:szCs w:val="21"/>
        </w:rPr>
        <w:t>ed</w:t>
      </w:r>
      <w:r w:rsidR="00B03584" w:rsidRPr="002C59F2">
        <w:rPr>
          <w:rFonts w:ascii="Calibri" w:hAnsi="Calibri" w:cs="Arial"/>
          <w:sz w:val="21"/>
          <w:szCs w:val="21"/>
        </w:rPr>
        <w:t xml:space="preserve"> therapy.</w:t>
      </w:r>
      <w:r w:rsidR="007C2334" w:rsidRPr="002C59F2">
        <w:rPr>
          <w:rFonts w:ascii="Calibri" w:hAnsi="Calibri" w:cs="Arial"/>
          <w:sz w:val="21"/>
          <w:szCs w:val="21"/>
        </w:rPr>
        <w:t xml:space="preserve"> </w:t>
      </w:r>
      <w:r w:rsidR="00BA62C6">
        <w:rPr>
          <w:rFonts w:ascii="Calibri" w:hAnsi="Calibri" w:cs="Arial"/>
          <w:sz w:val="21"/>
          <w:szCs w:val="21"/>
        </w:rPr>
        <w:t>Moreover</w:t>
      </w:r>
      <w:r w:rsidR="00E95BF5">
        <w:rPr>
          <w:rFonts w:ascii="Calibri" w:hAnsi="Calibri" w:cs="Arial"/>
          <w:sz w:val="21"/>
          <w:szCs w:val="21"/>
        </w:rPr>
        <w:t>, h</w:t>
      </w:r>
      <w:r w:rsidR="007C2334" w:rsidRPr="002C59F2">
        <w:rPr>
          <w:rFonts w:ascii="Calibri" w:hAnsi="Calibri" w:cs="Arial"/>
          <w:sz w:val="21"/>
          <w:szCs w:val="21"/>
        </w:rPr>
        <w:t xml:space="preserve">e </w:t>
      </w:r>
      <w:r w:rsidR="00BA62C6">
        <w:rPr>
          <w:rFonts w:ascii="Calibri" w:hAnsi="Calibri" w:cs="Arial"/>
          <w:sz w:val="21"/>
          <w:szCs w:val="21"/>
        </w:rPr>
        <w:t xml:space="preserve">recently </w:t>
      </w:r>
      <w:r w:rsidR="00E95BF5">
        <w:rPr>
          <w:rFonts w:ascii="Calibri" w:hAnsi="Calibri" w:cs="Arial"/>
          <w:sz w:val="21"/>
          <w:szCs w:val="21"/>
        </w:rPr>
        <w:t>became</w:t>
      </w:r>
      <w:r w:rsidR="007C2334" w:rsidRPr="002C59F2">
        <w:rPr>
          <w:rFonts w:ascii="Calibri" w:hAnsi="Calibri" w:cs="Arial"/>
          <w:sz w:val="21"/>
          <w:szCs w:val="21"/>
        </w:rPr>
        <w:t xml:space="preserve"> a princip</w:t>
      </w:r>
      <w:r w:rsidR="00BA62C6">
        <w:rPr>
          <w:rFonts w:ascii="Calibri" w:hAnsi="Calibri" w:cs="Arial"/>
          <w:sz w:val="21"/>
          <w:szCs w:val="21"/>
        </w:rPr>
        <w:t>al</w:t>
      </w:r>
      <w:r w:rsidR="007C2334" w:rsidRPr="002C59F2">
        <w:rPr>
          <w:rFonts w:ascii="Calibri" w:hAnsi="Calibri" w:cs="Arial"/>
          <w:sz w:val="21"/>
          <w:szCs w:val="21"/>
        </w:rPr>
        <w:t xml:space="preserve"> investigator for birth defect control program </w:t>
      </w:r>
      <w:r w:rsidR="00BC6C7B">
        <w:rPr>
          <w:rFonts w:ascii="Calibri" w:hAnsi="Calibri" w:cs="Arial"/>
          <w:sz w:val="21"/>
          <w:szCs w:val="21"/>
        </w:rPr>
        <w:t xml:space="preserve">of </w:t>
      </w:r>
      <w:r w:rsidR="007C2334" w:rsidRPr="002C59F2">
        <w:rPr>
          <w:rFonts w:ascii="Calibri" w:hAnsi="Calibri" w:cs="Arial"/>
          <w:sz w:val="21"/>
          <w:szCs w:val="21"/>
        </w:rPr>
        <w:t>Chinese Ministry of Health</w:t>
      </w:r>
      <w:r w:rsidR="00EE67CD">
        <w:rPr>
          <w:rFonts w:ascii="Calibri" w:hAnsi="Calibri" w:cs="Arial"/>
          <w:sz w:val="21"/>
          <w:szCs w:val="21"/>
        </w:rPr>
        <w:t xml:space="preserve"> and a Steering Committee member for Standardized Residency and Fellowship Training</w:t>
      </w:r>
      <w:r w:rsidR="007C2334" w:rsidRPr="002C59F2">
        <w:rPr>
          <w:rFonts w:ascii="Calibri" w:hAnsi="Calibri" w:cs="Arial"/>
          <w:sz w:val="21"/>
          <w:szCs w:val="21"/>
        </w:rPr>
        <w:t>.</w:t>
      </w:r>
    </w:p>
    <w:sectPr w:rsidR="00F6040D" w:rsidRPr="002C59F2" w:rsidSect="00B420A4">
      <w:headerReference w:type="default" r:id="rId8"/>
      <w:footerReference w:type="even" r:id="rId9"/>
      <w:footerReference w:type="defaul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63C07" w14:textId="77777777" w:rsidR="0084048C" w:rsidRDefault="0084048C">
      <w:r>
        <w:separator/>
      </w:r>
    </w:p>
  </w:endnote>
  <w:endnote w:type="continuationSeparator" w:id="0">
    <w:p w14:paraId="1CE0C397" w14:textId="77777777" w:rsidR="0084048C" w:rsidRDefault="0084048C">
      <w:r>
        <w:continuationSeparator/>
      </w:r>
    </w:p>
  </w:endnote>
  <w:endnote w:type="continuationNotice" w:id="1">
    <w:p w14:paraId="4FEB2123" w14:textId="77777777" w:rsidR="0084048C" w:rsidRDefault="00840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8E61" w14:textId="77777777" w:rsidR="008E37AD" w:rsidRDefault="008E37AD" w:rsidP="003754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54EE4A" w14:textId="77777777" w:rsidR="008E37AD" w:rsidRDefault="008E3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5153" w14:textId="77777777" w:rsidR="008E37AD" w:rsidRDefault="008E37AD" w:rsidP="003754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20A4">
      <w:rPr>
        <w:rStyle w:val="PageNumber"/>
        <w:noProof/>
      </w:rPr>
      <w:t>2</w:t>
    </w:r>
    <w:r>
      <w:rPr>
        <w:rStyle w:val="PageNumber"/>
      </w:rPr>
      <w:fldChar w:fldCharType="end"/>
    </w:r>
  </w:p>
  <w:p w14:paraId="60FC9BDE" w14:textId="77777777" w:rsidR="008E37AD" w:rsidRDefault="008E3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83101" w14:textId="77777777" w:rsidR="0084048C" w:rsidRDefault="0084048C">
      <w:r>
        <w:separator/>
      </w:r>
    </w:p>
  </w:footnote>
  <w:footnote w:type="continuationSeparator" w:id="0">
    <w:p w14:paraId="24207C1B" w14:textId="77777777" w:rsidR="0084048C" w:rsidRDefault="0084048C">
      <w:r>
        <w:continuationSeparator/>
      </w:r>
    </w:p>
  </w:footnote>
  <w:footnote w:type="continuationNotice" w:id="1">
    <w:p w14:paraId="49948131" w14:textId="77777777" w:rsidR="0084048C" w:rsidRDefault="00840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2897" w14:textId="77777777" w:rsidR="003D1230" w:rsidRDefault="003D1230" w:rsidP="0099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606E"/>
    <w:multiLevelType w:val="hybridMultilevel"/>
    <w:tmpl w:val="2044313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C8085C"/>
    <w:multiLevelType w:val="hybridMultilevel"/>
    <w:tmpl w:val="CDFCC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B00CF"/>
    <w:multiLevelType w:val="hybridMultilevel"/>
    <w:tmpl w:val="51269960"/>
    <w:lvl w:ilvl="0" w:tplc="980CB1A2">
      <w:start w:val="1"/>
      <w:numFmt w:val="bullet"/>
      <w:lvlText w:val=""/>
      <w:lvlJc w:val="left"/>
      <w:pPr>
        <w:tabs>
          <w:tab w:val="num" w:pos="1080"/>
        </w:tabs>
        <w:ind w:left="1080" w:hanging="360"/>
      </w:pPr>
      <w:rPr>
        <w:rFonts w:ascii="Symbol" w:hAnsi="Symbol" w:hint="default"/>
      </w:rPr>
    </w:lvl>
    <w:lvl w:ilvl="1" w:tplc="476A19EC" w:tentative="1">
      <w:start w:val="1"/>
      <w:numFmt w:val="bullet"/>
      <w:lvlText w:val="o"/>
      <w:lvlJc w:val="left"/>
      <w:pPr>
        <w:tabs>
          <w:tab w:val="num" w:pos="1800"/>
        </w:tabs>
        <w:ind w:left="1800" w:hanging="360"/>
      </w:pPr>
      <w:rPr>
        <w:rFonts w:ascii="Courier New" w:hAnsi="Courier New" w:hint="default"/>
      </w:rPr>
    </w:lvl>
    <w:lvl w:ilvl="2" w:tplc="CFBE5E42" w:tentative="1">
      <w:start w:val="1"/>
      <w:numFmt w:val="bullet"/>
      <w:lvlText w:val=""/>
      <w:lvlJc w:val="left"/>
      <w:pPr>
        <w:tabs>
          <w:tab w:val="num" w:pos="2520"/>
        </w:tabs>
        <w:ind w:left="2520" w:hanging="360"/>
      </w:pPr>
      <w:rPr>
        <w:rFonts w:ascii="Wingdings" w:hAnsi="Wingdings" w:hint="default"/>
      </w:rPr>
    </w:lvl>
    <w:lvl w:ilvl="3" w:tplc="8BEC77E0" w:tentative="1">
      <w:start w:val="1"/>
      <w:numFmt w:val="bullet"/>
      <w:lvlText w:val=""/>
      <w:lvlJc w:val="left"/>
      <w:pPr>
        <w:tabs>
          <w:tab w:val="num" w:pos="3240"/>
        </w:tabs>
        <w:ind w:left="3240" w:hanging="360"/>
      </w:pPr>
      <w:rPr>
        <w:rFonts w:ascii="Symbol" w:hAnsi="Symbol" w:hint="default"/>
      </w:rPr>
    </w:lvl>
    <w:lvl w:ilvl="4" w:tplc="3C32A7EC" w:tentative="1">
      <w:start w:val="1"/>
      <w:numFmt w:val="bullet"/>
      <w:lvlText w:val="o"/>
      <w:lvlJc w:val="left"/>
      <w:pPr>
        <w:tabs>
          <w:tab w:val="num" w:pos="3960"/>
        </w:tabs>
        <w:ind w:left="3960" w:hanging="360"/>
      </w:pPr>
      <w:rPr>
        <w:rFonts w:ascii="Courier New" w:hAnsi="Courier New" w:hint="default"/>
      </w:rPr>
    </w:lvl>
    <w:lvl w:ilvl="5" w:tplc="9A4E0A88" w:tentative="1">
      <w:start w:val="1"/>
      <w:numFmt w:val="bullet"/>
      <w:lvlText w:val=""/>
      <w:lvlJc w:val="left"/>
      <w:pPr>
        <w:tabs>
          <w:tab w:val="num" w:pos="4680"/>
        </w:tabs>
        <w:ind w:left="4680" w:hanging="360"/>
      </w:pPr>
      <w:rPr>
        <w:rFonts w:ascii="Wingdings" w:hAnsi="Wingdings" w:hint="default"/>
      </w:rPr>
    </w:lvl>
    <w:lvl w:ilvl="6" w:tplc="58CAB2F0" w:tentative="1">
      <w:start w:val="1"/>
      <w:numFmt w:val="bullet"/>
      <w:lvlText w:val=""/>
      <w:lvlJc w:val="left"/>
      <w:pPr>
        <w:tabs>
          <w:tab w:val="num" w:pos="5400"/>
        </w:tabs>
        <w:ind w:left="5400" w:hanging="360"/>
      </w:pPr>
      <w:rPr>
        <w:rFonts w:ascii="Symbol" w:hAnsi="Symbol" w:hint="default"/>
      </w:rPr>
    </w:lvl>
    <w:lvl w:ilvl="7" w:tplc="1E445E9E" w:tentative="1">
      <w:start w:val="1"/>
      <w:numFmt w:val="bullet"/>
      <w:lvlText w:val="o"/>
      <w:lvlJc w:val="left"/>
      <w:pPr>
        <w:tabs>
          <w:tab w:val="num" w:pos="6120"/>
        </w:tabs>
        <w:ind w:left="6120" w:hanging="360"/>
      </w:pPr>
      <w:rPr>
        <w:rFonts w:ascii="Courier New" w:hAnsi="Courier New" w:hint="default"/>
      </w:rPr>
    </w:lvl>
    <w:lvl w:ilvl="8" w:tplc="500C72DA"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F608CF"/>
    <w:multiLevelType w:val="hybridMultilevel"/>
    <w:tmpl w:val="2FD0C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7C575E"/>
    <w:multiLevelType w:val="hybridMultilevel"/>
    <w:tmpl w:val="D132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2545A"/>
    <w:multiLevelType w:val="hybridMultilevel"/>
    <w:tmpl w:val="A880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B7F99"/>
    <w:multiLevelType w:val="hybridMultilevel"/>
    <w:tmpl w:val="26D667B0"/>
    <w:lvl w:ilvl="0" w:tplc="FFFFFFFF">
      <w:start w:val="1"/>
      <w:numFmt w:val="decimal"/>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9467BCD"/>
    <w:multiLevelType w:val="hybridMultilevel"/>
    <w:tmpl w:val="65EA3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390836"/>
    <w:multiLevelType w:val="hybridMultilevel"/>
    <w:tmpl w:val="17DC9E3E"/>
    <w:lvl w:ilvl="0" w:tplc="4F1E8908">
      <w:start w:val="1"/>
      <w:numFmt w:val="upperLetter"/>
      <w:lvlText w:val="%1."/>
      <w:lvlJc w:val="left"/>
      <w:pPr>
        <w:tabs>
          <w:tab w:val="num" w:pos="720"/>
        </w:tabs>
        <w:ind w:left="720" w:hanging="360"/>
      </w:pPr>
      <w:rPr>
        <w:rFonts w:hint="default"/>
        <w:b/>
        <w:i/>
      </w:rPr>
    </w:lvl>
    <w:lvl w:ilvl="1" w:tplc="04090001">
      <w:start w:val="1"/>
      <w:numFmt w:val="bullet"/>
      <w:lvlText w:val=""/>
      <w:lvlJc w:val="left"/>
      <w:pPr>
        <w:tabs>
          <w:tab w:val="num" w:pos="1440"/>
        </w:tabs>
        <w:ind w:left="1440" w:hanging="360"/>
      </w:pPr>
      <w:rPr>
        <w:rFonts w:ascii="Symbol" w:hAnsi="Symbo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FD3A50"/>
    <w:multiLevelType w:val="hybridMultilevel"/>
    <w:tmpl w:val="81007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E3344E"/>
    <w:multiLevelType w:val="hybridMultilevel"/>
    <w:tmpl w:val="BB180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27655F"/>
    <w:multiLevelType w:val="hybridMultilevel"/>
    <w:tmpl w:val="7AEAE78C"/>
    <w:lvl w:ilvl="0" w:tplc="25D83614">
      <w:start w:val="1"/>
      <w:numFmt w:val="decimal"/>
      <w:lvlText w:val="%1."/>
      <w:lvlJc w:val="left"/>
      <w:pPr>
        <w:tabs>
          <w:tab w:val="num" w:pos="720"/>
        </w:tabs>
        <w:ind w:left="720" w:hanging="360"/>
      </w:pPr>
    </w:lvl>
    <w:lvl w:ilvl="1" w:tplc="047076EE" w:tentative="1">
      <w:start w:val="1"/>
      <w:numFmt w:val="lowerLetter"/>
      <w:lvlText w:val="%2."/>
      <w:lvlJc w:val="left"/>
      <w:pPr>
        <w:tabs>
          <w:tab w:val="num" w:pos="1440"/>
        </w:tabs>
        <w:ind w:left="1440" w:hanging="360"/>
      </w:pPr>
    </w:lvl>
    <w:lvl w:ilvl="2" w:tplc="2B5A6F90" w:tentative="1">
      <w:start w:val="1"/>
      <w:numFmt w:val="lowerRoman"/>
      <w:lvlText w:val="%3."/>
      <w:lvlJc w:val="right"/>
      <w:pPr>
        <w:tabs>
          <w:tab w:val="num" w:pos="2160"/>
        </w:tabs>
        <w:ind w:left="2160" w:hanging="180"/>
      </w:pPr>
    </w:lvl>
    <w:lvl w:ilvl="3" w:tplc="776CE6FA" w:tentative="1">
      <w:start w:val="1"/>
      <w:numFmt w:val="decimal"/>
      <w:lvlText w:val="%4."/>
      <w:lvlJc w:val="left"/>
      <w:pPr>
        <w:tabs>
          <w:tab w:val="num" w:pos="2880"/>
        </w:tabs>
        <w:ind w:left="2880" w:hanging="360"/>
      </w:pPr>
    </w:lvl>
    <w:lvl w:ilvl="4" w:tplc="A114FE52" w:tentative="1">
      <w:start w:val="1"/>
      <w:numFmt w:val="lowerLetter"/>
      <w:lvlText w:val="%5."/>
      <w:lvlJc w:val="left"/>
      <w:pPr>
        <w:tabs>
          <w:tab w:val="num" w:pos="3600"/>
        </w:tabs>
        <w:ind w:left="3600" w:hanging="360"/>
      </w:pPr>
    </w:lvl>
    <w:lvl w:ilvl="5" w:tplc="15A8260A" w:tentative="1">
      <w:start w:val="1"/>
      <w:numFmt w:val="lowerRoman"/>
      <w:lvlText w:val="%6."/>
      <w:lvlJc w:val="right"/>
      <w:pPr>
        <w:tabs>
          <w:tab w:val="num" w:pos="4320"/>
        </w:tabs>
        <w:ind w:left="4320" w:hanging="180"/>
      </w:pPr>
    </w:lvl>
    <w:lvl w:ilvl="6" w:tplc="C2188D1E" w:tentative="1">
      <w:start w:val="1"/>
      <w:numFmt w:val="decimal"/>
      <w:lvlText w:val="%7."/>
      <w:lvlJc w:val="left"/>
      <w:pPr>
        <w:tabs>
          <w:tab w:val="num" w:pos="5040"/>
        </w:tabs>
        <w:ind w:left="5040" w:hanging="360"/>
      </w:pPr>
    </w:lvl>
    <w:lvl w:ilvl="7" w:tplc="5240E0BA" w:tentative="1">
      <w:start w:val="1"/>
      <w:numFmt w:val="lowerLetter"/>
      <w:lvlText w:val="%8."/>
      <w:lvlJc w:val="left"/>
      <w:pPr>
        <w:tabs>
          <w:tab w:val="num" w:pos="5760"/>
        </w:tabs>
        <w:ind w:left="5760" w:hanging="360"/>
      </w:pPr>
    </w:lvl>
    <w:lvl w:ilvl="8" w:tplc="04C44A32"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
  </w:num>
  <w:num w:numId="7">
    <w:abstractNumId w:val="9"/>
  </w:num>
  <w:num w:numId="8">
    <w:abstractNumId w:val="7"/>
  </w:num>
  <w:num w:numId="9">
    <w:abstractNumId w:val="5"/>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505F"/>
    <w:rsid w:val="000378BB"/>
    <w:rsid w:val="000A6060"/>
    <w:rsid w:val="000D7070"/>
    <w:rsid w:val="000E505F"/>
    <w:rsid w:val="000E60FD"/>
    <w:rsid w:val="00176CE8"/>
    <w:rsid w:val="001B7247"/>
    <w:rsid w:val="001E1446"/>
    <w:rsid w:val="001E4BE9"/>
    <w:rsid w:val="001E4F39"/>
    <w:rsid w:val="001F148F"/>
    <w:rsid w:val="002176B9"/>
    <w:rsid w:val="00227C0D"/>
    <w:rsid w:val="00233A35"/>
    <w:rsid w:val="002A564D"/>
    <w:rsid w:val="002C3154"/>
    <w:rsid w:val="002C3F4E"/>
    <w:rsid w:val="002C59F2"/>
    <w:rsid w:val="00305716"/>
    <w:rsid w:val="00313AB1"/>
    <w:rsid w:val="00342CFB"/>
    <w:rsid w:val="003503B7"/>
    <w:rsid w:val="003754DD"/>
    <w:rsid w:val="003772EE"/>
    <w:rsid w:val="00382528"/>
    <w:rsid w:val="003A21F6"/>
    <w:rsid w:val="003D1230"/>
    <w:rsid w:val="003F7D84"/>
    <w:rsid w:val="00423683"/>
    <w:rsid w:val="004414FE"/>
    <w:rsid w:val="004B18C7"/>
    <w:rsid w:val="004F7335"/>
    <w:rsid w:val="0050383D"/>
    <w:rsid w:val="00531BAF"/>
    <w:rsid w:val="005565A6"/>
    <w:rsid w:val="0059598E"/>
    <w:rsid w:val="005B380F"/>
    <w:rsid w:val="006073ED"/>
    <w:rsid w:val="00615AE3"/>
    <w:rsid w:val="006525C6"/>
    <w:rsid w:val="006B3911"/>
    <w:rsid w:val="006C63A0"/>
    <w:rsid w:val="006C6789"/>
    <w:rsid w:val="006F77C7"/>
    <w:rsid w:val="00700D2C"/>
    <w:rsid w:val="007026AA"/>
    <w:rsid w:val="00706CA9"/>
    <w:rsid w:val="00713BA7"/>
    <w:rsid w:val="00735F4B"/>
    <w:rsid w:val="00746637"/>
    <w:rsid w:val="007739CF"/>
    <w:rsid w:val="007C2334"/>
    <w:rsid w:val="007C390D"/>
    <w:rsid w:val="007C7D2D"/>
    <w:rsid w:val="007E5AE9"/>
    <w:rsid w:val="00826E42"/>
    <w:rsid w:val="00831B71"/>
    <w:rsid w:val="0084048C"/>
    <w:rsid w:val="008A554D"/>
    <w:rsid w:val="008E37AD"/>
    <w:rsid w:val="009512B2"/>
    <w:rsid w:val="0099678B"/>
    <w:rsid w:val="00996826"/>
    <w:rsid w:val="009F7308"/>
    <w:rsid w:val="00A001CF"/>
    <w:rsid w:val="00A10C0D"/>
    <w:rsid w:val="00A15E20"/>
    <w:rsid w:val="00A2718F"/>
    <w:rsid w:val="00A27FEC"/>
    <w:rsid w:val="00A94FD2"/>
    <w:rsid w:val="00AA6047"/>
    <w:rsid w:val="00AC5E5D"/>
    <w:rsid w:val="00B03584"/>
    <w:rsid w:val="00B253E7"/>
    <w:rsid w:val="00B263A3"/>
    <w:rsid w:val="00B32F72"/>
    <w:rsid w:val="00B420A4"/>
    <w:rsid w:val="00B663BD"/>
    <w:rsid w:val="00B954B4"/>
    <w:rsid w:val="00BA62C6"/>
    <w:rsid w:val="00BC16D6"/>
    <w:rsid w:val="00BC6C7B"/>
    <w:rsid w:val="00BE65BA"/>
    <w:rsid w:val="00C00E20"/>
    <w:rsid w:val="00C12BF7"/>
    <w:rsid w:val="00C31636"/>
    <w:rsid w:val="00C64E7F"/>
    <w:rsid w:val="00C71545"/>
    <w:rsid w:val="00C959ED"/>
    <w:rsid w:val="00D01CD6"/>
    <w:rsid w:val="00D35C73"/>
    <w:rsid w:val="00D4495C"/>
    <w:rsid w:val="00D80DEF"/>
    <w:rsid w:val="00DB3360"/>
    <w:rsid w:val="00DC0588"/>
    <w:rsid w:val="00E64202"/>
    <w:rsid w:val="00E94E18"/>
    <w:rsid w:val="00E95BF5"/>
    <w:rsid w:val="00E96B47"/>
    <w:rsid w:val="00EE67CD"/>
    <w:rsid w:val="00EF6D6D"/>
    <w:rsid w:val="00F6040D"/>
    <w:rsid w:val="00F81F28"/>
    <w:rsid w:val="00F8321D"/>
    <w:rsid w:val="00F93A7D"/>
    <w:rsid w:val="00FA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955A7D"/>
  <w15:docId w15:val="{D6D91E22-1B90-4669-BCA7-D2C21F41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Footer">
    <w:name w:val="footer"/>
    <w:basedOn w:val="Normal"/>
    <w:rsid w:val="00F6040D"/>
    <w:pPr>
      <w:tabs>
        <w:tab w:val="center" w:pos="4320"/>
        <w:tab w:val="right" w:pos="8640"/>
      </w:tabs>
    </w:pPr>
  </w:style>
  <w:style w:type="character" w:styleId="PageNumber">
    <w:name w:val="page number"/>
    <w:basedOn w:val="DefaultParagraphFont"/>
    <w:rsid w:val="00F6040D"/>
  </w:style>
  <w:style w:type="paragraph" w:styleId="BalloonText">
    <w:name w:val="Balloon Text"/>
    <w:basedOn w:val="Normal"/>
    <w:link w:val="BalloonTextChar"/>
    <w:rsid w:val="00D01CD6"/>
    <w:rPr>
      <w:rFonts w:ascii="Tahoma" w:hAnsi="Tahoma"/>
      <w:sz w:val="16"/>
      <w:szCs w:val="16"/>
      <w:lang w:val="x-none" w:eastAsia="x-none"/>
    </w:rPr>
  </w:style>
  <w:style w:type="character" w:customStyle="1" w:styleId="BalloonTextChar">
    <w:name w:val="Balloon Text Char"/>
    <w:link w:val="BalloonText"/>
    <w:rsid w:val="00D01CD6"/>
    <w:rPr>
      <w:rFonts w:ascii="Tahoma" w:hAnsi="Tahoma" w:cs="Tahoma"/>
      <w:sz w:val="16"/>
      <w:szCs w:val="16"/>
    </w:rPr>
  </w:style>
  <w:style w:type="paragraph" w:styleId="Revision">
    <w:name w:val="Revision"/>
    <w:hidden/>
    <w:uiPriority w:val="99"/>
    <w:semiHidden/>
    <w:rsid w:val="00D01CD6"/>
    <w:rPr>
      <w:sz w:val="24"/>
      <w:szCs w:val="24"/>
      <w:lang w:eastAsia="en-US"/>
    </w:rPr>
  </w:style>
  <w:style w:type="character" w:styleId="CommentReference">
    <w:name w:val="annotation reference"/>
    <w:rsid w:val="00423683"/>
    <w:rPr>
      <w:sz w:val="16"/>
      <w:szCs w:val="16"/>
    </w:rPr>
  </w:style>
  <w:style w:type="paragraph" w:styleId="CommentText">
    <w:name w:val="annotation text"/>
    <w:basedOn w:val="Normal"/>
    <w:link w:val="CommentTextChar"/>
    <w:rsid w:val="00423683"/>
    <w:rPr>
      <w:sz w:val="20"/>
      <w:szCs w:val="20"/>
    </w:rPr>
  </w:style>
  <w:style w:type="character" w:customStyle="1" w:styleId="CommentTextChar">
    <w:name w:val="Comment Text Char"/>
    <w:basedOn w:val="DefaultParagraphFont"/>
    <w:link w:val="CommentText"/>
    <w:rsid w:val="00423683"/>
  </w:style>
  <w:style w:type="paragraph" w:styleId="CommentSubject">
    <w:name w:val="annotation subject"/>
    <w:basedOn w:val="CommentText"/>
    <w:next w:val="CommentText"/>
    <w:link w:val="CommentSubjectChar"/>
    <w:rsid w:val="00423683"/>
    <w:rPr>
      <w:b/>
      <w:bCs/>
    </w:rPr>
  </w:style>
  <w:style w:type="character" w:customStyle="1" w:styleId="CommentSubjectChar">
    <w:name w:val="Comment Subject Char"/>
    <w:link w:val="CommentSubject"/>
    <w:rsid w:val="00423683"/>
    <w:rPr>
      <w:b/>
      <w:bCs/>
    </w:rPr>
  </w:style>
  <w:style w:type="paragraph" w:styleId="Header">
    <w:name w:val="header"/>
    <w:basedOn w:val="Normal"/>
    <w:link w:val="HeaderChar"/>
    <w:rsid w:val="003D1230"/>
    <w:pPr>
      <w:tabs>
        <w:tab w:val="center" w:pos="4680"/>
        <w:tab w:val="right" w:pos="9360"/>
      </w:tabs>
    </w:pPr>
  </w:style>
  <w:style w:type="character" w:customStyle="1" w:styleId="HeaderChar">
    <w:name w:val="Header Char"/>
    <w:basedOn w:val="DefaultParagraphFont"/>
    <w:link w:val="Header"/>
    <w:rsid w:val="003D12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38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Taosheng Huang, MD, PhD, graudated in 1983</vt:lpstr>
    </vt:vector>
  </TitlesOfParts>
  <Company>UC IRVINE</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Taosheng Huang, MD, PhD, graudated in 1983</dc:title>
  <dc:creator>huangts</dc:creator>
  <cp:lastModifiedBy>Adam Allen</cp:lastModifiedBy>
  <cp:revision>4</cp:revision>
  <cp:lastPrinted>2011-03-25T01:12:00Z</cp:lastPrinted>
  <dcterms:created xsi:type="dcterms:W3CDTF">2015-12-03T03:31:00Z</dcterms:created>
  <dcterms:modified xsi:type="dcterms:W3CDTF">2020-07-27T17:13:00Z</dcterms:modified>
</cp:coreProperties>
</file>